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D64" w:rsidRDefault="00F60D64" w:rsidP="00F60D64">
      <w:pPr>
        <w:rPr>
          <w:b/>
          <w:bCs/>
          <w:lang w:val="tr-TR"/>
        </w:rPr>
      </w:pPr>
      <w:bookmarkStart w:id="0" w:name="_GoBack"/>
      <w:bookmarkEnd w:id="0"/>
      <w:r>
        <w:rPr>
          <w:b/>
          <w:bCs/>
          <w:lang w:val="tr-TR"/>
        </w:rPr>
        <w:t>USBES-2024</w:t>
      </w:r>
    </w:p>
    <w:p w:rsidR="00F60D64" w:rsidRPr="00F60D64" w:rsidRDefault="00F60D64" w:rsidP="00F60D64">
      <w:pPr>
        <w:rPr>
          <w:b/>
          <w:bCs/>
          <w:lang w:val="tr-TR"/>
        </w:rPr>
      </w:pPr>
      <w:r w:rsidRPr="00F60D64">
        <w:rPr>
          <w:b/>
          <w:bCs/>
          <w:lang w:val="tr-TR"/>
        </w:rPr>
        <w:t>SEMPOZYUM ÇAĞRI METNİ</w:t>
      </w:r>
    </w:p>
    <w:p w:rsidR="00F60D64" w:rsidRPr="00F60D64" w:rsidRDefault="00F60D64" w:rsidP="00F60D64">
      <w:pPr>
        <w:rPr>
          <w:lang w:val="tr-TR"/>
        </w:rPr>
      </w:pPr>
      <w:r w:rsidRPr="00F60D64">
        <w:rPr>
          <w:lang w:val="tr-TR"/>
        </w:rPr>
        <w:t>Sosyal Bilgiler Eğitimcileri Birliği Derneği (SBEBD) iş birliğiyle gerçekleştirilmekte olan Uluslararası Sosyal Bilgiler Eğitimi Sempozyumu (USBES), Sosyal Bilgiler Eğitimi serüvenine dahil olan tüm paydaşları her yıl farklı bir üniversitenin ev sahipliğinde bir araya getirmektedir.</w:t>
      </w:r>
    </w:p>
    <w:p w:rsidR="00F60D64" w:rsidRPr="00F60D64" w:rsidRDefault="00F60D64" w:rsidP="00F60D64">
      <w:pPr>
        <w:rPr>
          <w:lang w:val="tr-TR"/>
        </w:rPr>
      </w:pPr>
      <w:r w:rsidRPr="00F60D64">
        <w:rPr>
          <w:lang w:val="tr-TR"/>
        </w:rPr>
        <w:t>Uluslararası Sosyal Bilgiler Eğitimi Sempozyumunun 12.si, bu yıl ülkemizin Avrupaya açılan kapısı, Osmanlı Devleti’ne yıllarca başkentlik yapmış ve Dünya’da metrekareye en çok tarihi eserin düştüğü ikinci kent olan Edirne’de Trakya Üniversitesi ev sahipliğinde gerçekleştirilecektir. Sempozyum ile sosyal bilgiler eğitimi bağlamında farklı bakış açılarının tartışılması, güncel araştırma bulgularının paylaşılması ve yeni işbirlikleri için fırsatlar oluşturulması amaçlanmaktadır. Buradan haraketle, 20-22 Mayıs 2024 tarihleri arasında gerçekleştirilmesi planlanan sempozyuma sosyal bilgiler eğitimi alanında çalışan ve alana ilgi duyan tüm paydaşları (akademisyenler, öğretmenler, öğretmen adayları, sivil toplum kuruluşları ve ilgili kurum ve kuruluşlar) davet etmekten mutluluk ve onur duyarız.</w:t>
      </w:r>
    </w:p>
    <w:p w:rsidR="00F60D64" w:rsidRPr="00F60D64" w:rsidRDefault="00F60D64" w:rsidP="00F60D64">
      <w:pPr>
        <w:rPr>
          <w:lang w:val="tr-TR"/>
        </w:rPr>
      </w:pPr>
      <w:r w:rsidRPr="00F60D64">
        <w:rPr>
          <w:lang w:val="tr-TR"/>
        </w:rPr>
        <w:t>12. Uluslararası Sosyal Bilgiler Eğitimi Sempozyumunun ana teması dünyada yaşanan olaylar ışığında “Uluslararası Barış ve İnsan Hakları İçin Sosyal Bilgiler Eğitimi” olarak belirlenmiştir. Sempozyumun alt temaları ise aşağıda sunulmuştur.</w:t>
      </w:r>
    </w:p>
    <w:p w:rsidR="00F60D64" w:rsidRPr="00F60D64" w:rsidRDefault="00F60D64" w:rsidP="00F60D64">
      <w:pPr>
        <w:rPr>
          <w:lang w:val="tr-TR"/>
        </w:rPr>
      </w:pPr>
      <w:r w:rsidRPr="00F60D64">
        <w:rPr>
          <w:lang w:val="tr-TR"/>
        </w:rPr>
        <w:t>Sosyal Bilgiler Eğitimi ve Kalite - Akreditasyon Süreçleri</w:t>
      </w:r>
    </w:p>
    <w:p w:rsidR="00F60D64" w:rsidRPr="00F60D64" w:rsidRDefault="00F60D64" w:rsidP="00F60D64">
      <w:pPr>
        <w:rPr>
          <w:lang w:val="tr-TR"/>
        </w:rPr>
      </w:pPr>
      <w:r w:rsidRPr="00F60D64">
        <w:rPr>
          <w:lang w:val="tr-TR"/>
        </w:rPr>
        <w:t>Sosyal Bilgiler Eğitiminde Karşılaşılan Sorunlar</w:t>
      </w:r>
    </w:p>
    <w:p w:rsidR="00F60D64" w:rsidRPr="00F60D64" w:rsidRDefault="00F60D64" w:rsidP="00F60D64">
      <w:pPr>
        <w:rPr>
          <w:lang w:val="tr-TR"/>
        </w:rPr>
      </w:pPr>
      <w:r w:rsidRPr="00F60D64">
        <w:rPr>
          <w:lang w:val="tr-TR"/>
        </w:rPr>
        <w:t>Sosyal Bilgiler Öğretim Programları</w:t>
      </w:r>
    </w:p>
    <w:p w:rsidR="00F60D64" w:rsidRPr="00F60D64" w:rsidRDefault="00F60D64" w:rsidP="00F60D64">
      <w:pPr>
        <w:rPr>
          <w:lang w:val="tr-TR"/>
        </w:rPr>
      </w:pPr>
      <w:r w:rsidRPr="00F60D64">
        <w:rPr>
          <w:lang w:val="tr-TR"/>
        </w:rPr>
        <w:t>Sosyal Bilgiler Öğretim Strateji, Yöntem ve Teknikleri</w:t>
      </w:r>
    </w:p>
    <w:p w:rsidR="00F60D64" w:rsidRPr="00F60D64" w:rsidRDefault="00F60D64" w:rsidP="00F60D64">
      <w:pPr>
        <w:rPr>
          <w:lang w:val="tr-TR"/>
        </w:rPr>
      </w:pPr>
      <w:r w:rsidRPr="00F60D64">
        <w:rPr>
          <w:lang w:val="tr-TR"/>
        </w:rPr>
        <w:t>Sosyal Bilgiler ve Afet Eğitimi</w:t>
      </w:r>
    </w:p>
    <w:p w:rsidR="00F60D64" w:rsidRPr="00F60D64" w:rsidRDefault="00F60D64" w:rsidP="00F60D64">
      <w:pPr>
        <w:rPr>
          <w:lang w:val="tr-TR"/>
        </w:rPr>
      </w:pPr>
      <w:r w:rsidRPr="00F60D64">
        <w:rPr>
          <w:lang w:val="tr-TR"/>
        </w:rPr>
        <w:t>Sosyal Bilgiler ve Barış Eğitimi</w:t>
      </w:r>
    </w:p>
    <w:p w:rsidR="00F60D64" w:rsidRPr="00F60D64" w:rsidRDefault="00F60D64" w:rsidP="00F60D64">
      <w:pPr>
        <w:rPr>
          <w:lang w:val="tr-TR"/>
        </w:rPr>
      </w:pPr>
      <w:r w:rsidRPr="00F60D64">
        <w:rPr>
          <w:lang w:val="tr-TR"/>
        </w:rPr>
        <w:t>Sosyal Bilgiler ve Beceri Eğitimi</w:t>
      </w:r>
    </w:p>
    <w:p w:rsidR="00F60D64" w:rsidRPr="00F60D64" w:rsidRDefault="00F60D64" w:rsidP="00F60D64">
      <w:pPr>
        <w:rPr>
          <w:lang w:val="tr-TR"/>
        </w:rPr>
      </w:pPr>
      <w:r w:rsidRPr="00F60D64">
        <w:rPr>
          <w:lang w:val="tr-TR"/>
        </w:rPr>
        <w:t>Sosyal Bilgiler ve Çevre Eğitimi</w:t>
      </w:r>
    </w:p>
    <w:p w:rsidR="00F60D64" w:rsidRPr="00F60D64" w:rsidRDefault="00F60D64" w:rsidP="00F60D64">
      <w:pPr>
        <w:rPr>
          <w:lang w:val="tr-TR"/>
        </w:rPr>
      </w:pPr>
      <w:r w:rsidRPr="00F60D64">
        <w:rPr>
          <w:lang w:val="tr-TR"/>
        </w:rPr>
        <w:t>Sosyal Bilgiler ve Çocuk Hakları Eğitimi</w:t>
      </w:r>
    </w:p>
    <w:p w:rsidR="00F60D64" w:rsidRPr="00F60D64" w:rsidRDefault="00F60D64" w:rsidP="00F60D64">
      <w:pPr>
        <w:rPr>
          <w:lang w:val="tr-TR"/>
        </w:rPr>
      </w:pPr>
      <w:r w:rsidRPr="00F60D64">
        <w:rPr>
          <w:lang w:val="tr-TR"/>
        </w:rPr>
        <w:t>Sosyal Bilgiler ve Değer Eğitimi</w:t>
      </w:r>
    </w:p>
    <w:p w:rsidR="00F60D64" w:rsidRPr="00F60D64" w:rsidRDefault="00F60D64" w:rsidP="00F60D64">
      <w:pPr>
        <w:rPr>
          <w:lang w:val="tr-TR"/>
        </w:rPr>
      </w:pPr>
      <w:r w:rsidRPr="00F60D64">
        <w:rPr>
          <w:lang w:val="tr-TR"/>
        </w:rPr>
        <w:t>Sosyal Bilgiler ve Demokratik Vatandaşlık Eğitimi</w:t>
      </w:r>
    </w:p>
    <w:p w:rsidR="00F60D64" w:rsidRPr="00F60D64" w:rsidRDefault="00F60D64" w:rsidP="00F60D64">
      <w:pPr>
        <w:rPr>
          <w:lang w:val="tr-TR"/>
        </w:rPr>
      </w:pPr>
      <w:r w:rsidRPr="00F60D64">
        <w:rPr>
          <w:lang w:val="tr-TR"/>
        </w:rPr>
        <w:t>Sosyal Bilgiler ve İnsan Hakları Eğitimi</w:t>
      </w:r>
    </w:p>
    <w:p w:rsidR="00F60D64" w:rsidRPr="00F60D64" w:rsidRDefault="00F60D64" w:rsidP="00F60D64">
      <w:pPr>
        <w:rPr>
          <w:lang w:val="tr-TR"/>
        </w:rPr>
      </w:pPr>
      <w:r w:rsidRPr="00F60D64">
        <w:rPr>
          <w:lang w:val="tr-TR"/>
        </w:rPr>
        <w:lastRenderedPageBreak/>
        <w:t>Sosyal Bilgiler ve Küresel Sorunlar</w:t>
      </w:r>
    </w:p>
    <w:p w:rsidR="00F60D64" w:rsidRPr="00F60D64" w:rsidRDefault="00F60D64" w:rsidP="00F60D64">
      <w:pPr>
        <w:rPr>
          <w:lang w:val="tr-TR"/>
        </w:rPr>
      </w:pPr>
      <w:r w:rsidRPr="00F60D64">
        <w:rPr>
          <w:lang w:val="tr-TR"/>
        </w:rPr>
        <w:t>Sosyal Bilgiler ve Öğretmen Yetiştirme</w:t>
      </w:r>
    </w:p>
    <w:p w:rsidR="00F60D64" w:rsidRPr="00F60D64" w:rsidRDefault="00F60D64" w:rsidP="00F60D64">
      <w:pPr>
        <w:rPr>
          <w:lang w:val="tr-TR"/>
        </w:rPr>
      </w:pPr>
      <w:r w:rsidRPr="00F60D64">
        <w:rPr>
          <w:lang w:val="tr-TR"/>
        </w:rPr>
        <w:t>Sosyal Bilgiler ve Özel Eğitim</w:t>
      </w:r>
    </w:p>
    <w:p w:rsidR="00F60D64" w:rsidRPr="00F60D64" w:rsidRDefault="00F60D64" w:rsidP="00F60D64">
      <w:pPr>
        <w:rPr>
          <w:lang w:val="tr-TR"/>
        </w:rPr>
      </w:pPr>
      <w:r w:rsidRPr="00F60D64">
        <w:rPr>
          <w:lang w:val="tr-TR"/>
        </w:rPr>
        <w:t>Sosyal Bilgiler ve Sürdürülebilir Kalkınma</w:t>
      </w:r>
    </w:p>
    <w:p w:rsidR="00F60D64" w:rsidRPr="00F60D64" w:rsidRDefault="00F60D64" w:rsidP="00F60D64">
      <w:pPr>
        <w:rPr>
          <w:lang w:val="tr-TR"/>
        </w:rPr>
      </w:pPr>
      <w:r w:rsidRPr="00F60D64">
        <w:rPr>
          <w:lang w:val="tr-TR"/>
        </w:rPr>
        <w:t>Sosyal Bilgiler, Dijitalleşme ve Bilgi-İletişimi Teknolojileri</w:t>
      </w:r>
    </w:p>
    <w:p w:rsidR="00F60D64" w:rsidRPr="00F60D64" w:rsidRDefault="00F60D64" w:rsidP="00F60D64">
      <w:pPr>
        <w:rPr>
          <w:lang w:val="tr-TR"/>
        </w:rPr>
      </w:pPr>
      <w:r w:rsidRPr="00F60D64">
        <w:rPr>
          <w:lang w:val="tr-TR"/>
        </w:rPr>
        <w:t>Sosyal Bilgiler Eğitiminde Disiplinlerarası Yaklaşımlar</w:t>
      </w:r>
    </w:p>
    <w:p w:rsidR="00F60D64" w:rsidRPr="00F60D64" w:rsidRDefault="00F60D64" w:rsidP="00F60D64">
      <w:pPr>
        <w:rPr>
          <w:lang w:val="tr-TR"/>
        </w:rPr>
      </w:pPr>
      <w:r w:rsidRPr="00F60D64">
        <w:rPr>
          <w:lang w:val="tr-TR"/>
        </w:rPr>
        <w:t>Sosyal Bilgilerde Lisansüstü Eğitim</w:t>
      </w:r>
    </w:p>
    <w:p w:rsidR="00F60D64" w:rsidRPr="00F60D64" w:rsidRDefault="00F60D64" w:rsidP="00F60D64">
      <w:pPr>
        <w:rPr>
          <w:lang w:val="tr-TR"/>
        </w:rPr>
      </w:pPr>
      <w:r w:rsidRPr="00F60D64">
        <w:rPr>
          <w:lang w:val="tr-TR"/>
        </w:rPr>
        <w:t>Sosyal Bilgilerde Ölçme ve Değerlendirme</w:t>
      </w:r>
    </w:p>
    <w:p w:rsidR="0094477B" w:rsidRPr="003F02CE" w:rsidRDefault="00F60D64" w:rsidP="003F02CE">
      <w:pPr>
        <w:rPr>
          <w:lang w:val="tr-TR"/>
        </w:rPr>
      </w:pPr>
      <w:r w:rsidRPr="00F60D64">
        <w:rPr>
          <w:lang w:val="tr-TR"/>
        </w:rPr>
        <w:t>Sosyal Bilgilerde Sosyal Bilimler Eğitimi</w:t>
      </w:r>
    </w:p>
    <w:sectPr w:rsidR="0094477B" w:rsidRPr="003F02CE" w:rsidSect="00A40FDF">
      <w:type w:val="continuous"/>
      <w:pgSz w:w="11900" w:h="16840"/>
      <w:pgMar w:top="1701"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9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64"/>
    <w:rsid w:val="00014EF6"/>
    <w:rsid w:val="000C1E94"/>
    <w:rsid w:val="002758F2"/>
    <w:rsid w:val="003A7F92"/>
    <w:rsid w:val="003E7784"/>
    <w:rsid w:val="003F02CE"/>
    <w:rsid w:val="00886AF6"/>
    <w:rsid w:val="0094477B"/>
    <w:rsid w:val="00A40FDF"/>
    <w:rsid w:val="00D80F2D"/>
    <w:rsid w:val="00F60D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19CB4-764C-4020-A47D-D6232B63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F92"/>
    <w:pPr>
      <w:spacing w:before="60" w:after="60" w:line="360" w:lineRule="auto"/>
      <w:ind w:firstLine="567"/>
      <w:jc w:val="both"/>
    </w:pPr>
    <w:rPr>
      <w:rFonts w:ascii="Times New Roman" w:eastAsia="MS ????" w:hAnsi="Times New Roman" w:cs="Trebuchet MS"/>
      <w:noProof/>
      <w:sz w:val="24"/>
      <w:szCs w:val="19"/>
      <w:lang w:val="en-US"/>
    </w:rPr>
  </w:style>
  <w:style w:type="paragraph" w:styleId="Balk1">
    <w:name w:val="heading 1"/>
    <w:basedOn w:val="Normal"/>
    <w:next w:val="Normal"/>
    <w:link w:val="Balk1Char"/>
    <w:uiPriority w:val="9"/>
    <w:qFormat/>
    <w:rsid w:val="000C1E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0C1E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7">
    <w:name w:val="heading 7"/>
    <w:basedOn w:val="Balk1"/>
    <w:next w:val="Normal"/>
    <w:link w:val="Balk7Char"/>
    <w:uiPriority w:val="9"/>
    <w:unhideWhenUsed/>
    <w:qFormat/>
    <w:rsid w:val="000C1E94"/>
    <w:pPr>
      <w:spacing w:before="40"/>
      <w:outlineLvl w:val="6"/>
    </w:pPr>
    <w:rPr>
      <w:rFonts w:ascii="Times New Roman" w:hAnsi="Times New Roman"/>
      <w:b/>
      <w:i/>
      <w:iCs/>
      <w:color w:val="000000" w:themeColor="text1"/>
      <w:sz w:val="24"/>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Balk2"/>
    <w:uiPriority w:val="1"/>
    <w:qFormat/>
    <w:rsid w:val="000C1E94"/>
    <w:pPr>
      <w:spacing w:before="360" w:line="240" w:lineRule="auto"/>
    </w:pPr>
    <w:rPr>
      <w:rFonts w:ascii="Times New Roman" w:eastAsia="Calibri" w:hAnsi="Times New Roman" w:cs="Calibri"/>
      <w:b/>
      <w:color w:val="000000" w:themeColor="text1"/>
      <w:sz w:val="24"/>
      <w:szCs w:val="36"/>
    </w:rPr>
  </w:style>
  <w:style w:type="character" w:customStyle="1" w:styleId="Balk2Char">
    <w:name w:val="Başlık 2 Char"/>
    <w:basedOn w:val="VarsaylanParagrafYazTipi"/>
    <w:link w:val="Balk2"/>
    <w:uiPriority w:val="9"/>
    <w:semiHidden/>
    <w:rsid w:val="000C1E94"/>
    <w:rPr>
      <w:rFonts w:asciiTheme="majorHAnsi" w:eastAsiaTheme="majorEastAsia" w:hAnsiTheme="majorHAnsi" w:cstheme="majorBidi"/>
      <w:color w:val="2E74B5" w:themeColor="accent1" w:themeShade="BF"/>
      <w:sz w:val="26"/>
      <w:szCs w:val="26"/>
      <w:lang w:eastAsia="tr-TR"/>
    </w:rPr>
  </w:style>
  <w:style w:type="character" w:customStyle="1" w:styleId="Balk1Char">
    <w:name w:val="Başlık 1 Char"/>
    <w:basedOn w:val="VarsaylanParagrafYazTipi"/>
    <w:link w:val="Balk1"/>
    <w:uiPriority w:val="9"/>
    <w:rsid w:val="000C1E94"/>
    <w:rPr>
      <w:rFonts w:asciiTheme="majorHAnsi" w:eastAsiaTheme="majorEastAsia" w:hAnsiTheme="majorHAnsi" w:cstheme="majorBidi"/>
      <w:color w:val="2E74B5" w:themeColor="accent1" w:themeShade="BF"/>
      <w:sz w:val="32"/>
      <w:szCs w:val="32"/>
      <w:lang w:eastAsia="tr-TR"/>
    </w:rPr>
  </w:style>
  <w:style w:type="character" w:customStyle="1" w:styleId="Balk7Char">
    <w:name w:val="Başlık 7 Char"/>
    <w:basedOn w:val="VarsaylanParagrafYazTipi"/>
    <w:link w:val="Balk7"/>
    <w:uiPriority w:val="9"/>
    <w:rsid w:val="000C1E94"/>
    <w:rPr>
      <w:rFonts w:ascii="Times New Roman" w:eastAsiaTheme="majorEastAsia" w:hAnsi="Times New Roman" w:cstheme="majorBidi"/>
      <w:b/>
      <w:i/>
      <w:iCs/>
      <w:color w:val="000000" w:themeColor="text1"/>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7460">
      <w:bodyDiv w:val="1"/>
      <w:marLeft w:val="0"/>
      <w:marRight w:val="0"/>
      <w:marTop w:val="0"/>
      <w:marBottom w:val="0"/>
      <w:divBdr>
        <w:top w:val="none" w:sz="0" w:space="0" w:color="auto"/>
        <w:left w:val="none" w:sz="0" w:space="0" w:color="auto"/>
        <w:bottom w:val="none" w:sz="0" w:space="0" w:color="auto"/>
        <w:right w:val="none" w:sz="0" w:space="0" w:color="auto"/>
      </w:divBdr>
      <w:divsChild>
        <w:div w:id="2116485621">
          <w:marLeft w:val="0"/>
          <w:marRight w:val="0"/>
          <w:marTop w:val="0"/>
          <w:marBottom w:val="750"/>
          <w:divBdr>
            <w:top w:val="none" w:sz="0" w:space="0" w:color="auto"/>
            <w:left w:val="none" w:sz="0" w:space="0" w:color="auto"/>
            <w:bottom w:val="none" w:sz="0" w:space="0" w:color="auto"/>
            <w:right w:val="none" w:sz="0" w:space="0" w:color="auto"/>
          </w:divBdr>
        </w:div>
        <w:div w:id="417866955">
          <w:marLeft w:val="0"/>
          <w:marRight w:val="0"/>
          <w:marTop w:val="0"/>
          <w:marBottom w:val="0"/>
          <w:divBdr>
            <w:top w:val="none" w:sz="0" w:space="0" w:color="auto"/>
            <w:left w:val="none" w:sz="0" w:space="0" w:color="auto"/>
            <w:bottom w:val="none" w:sz="0" w:space="0" w:color="auto"/>
            <w:right w:val="none" w:sz="0" w:space="0" w:color="auto"/>
          </w:divBdr>
        </w:div>
      </w:divsChild>
    </w:div>
    <w:div w:id="2095124634">
      <w:bodyDiv w:val="1"/>
      <w:marLeft w:val="0"/>
      <w:marRight w:val="0"/>
      <w:marTop w:val="0"/>
      <w:marBottom w:val="0"/>
      <w:divBdr>
        <w:top w:val="none" w:sz="0" w:space="0" w:color="auto"/>
        <w:left w:val="none" w:sz="0" w:space="0" w:color="auto"/>
        <w:bottom w:val="none" w:sz="0" w:space="0" w:color="auto"/>
        <w:right w:val="none" w:sz="0" w:space="0" w:color="auto"/>
      </w:divBdr>
      <w:divsChild>
        <w:div w:id="264272473">
          <w:marLeft w:val="0"/>
          <w:marRight w:val="0"/>
          <w:marTop w:val="0"/>
          <w:marBottom w:val="750"/>
          <w:divBdr>
            <w:top w:val="none" w:sz="0" w:space="0" w:color="auto"/>
            <w:left w:val="none" w:sz="0" w:space="0" w:color="auto"/>
            <w:bottom w:val="none" w:sz="0" w:space="0" w:color="auto"/>
            <w:right w:val="none" w:sz="0" w:space="0" w:color="auto"/>
          </w:divBdr>
        </w:div>
        <w:div w:id="1204975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Windows Kullanıcısı</cp:lastModifiedBy>
  <cp:revision>2</cp:revision>
  <dcterms:created xsi:type="dcterms:W3CDTF">2023-12-11T10:37:00Z</dcterms:created>
  <dcterms:modified xsi:type="dcterms:W3CDTF">2023-12-11T10:37:00Z</dcterms:modified>
</cp:coreProperties>
</file>