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34" w:rsidRDefault="000D7C34" w:rsidP="006103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bookmarkStart w:id="0" w:name="_GoBack"/>
      <w:bookmarkEnd w:id="0"/>
    </w:p>
    <w:p w:rsidR="000D7C34" w:rsidRDefault="000D7C34" w:rsidP="006103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61036A" w:rsidRPr="0061036A" w:rsidRDefault="0061036A" w:rsidP="006103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Staj Komisyonu kararınca 202</w:t>
      </w:r>
      <w:r w:rsidR="00F46CD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5</w:t>
      </w: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-202</w:t>
      </w:r>
      <w:r w:rsidR="00F46CD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6</w:t>
      </w: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Eğitim Öğretim yılı Yaz Staj Takvimi aşağıdaki gibi oluşturulmuştur:</w:t>
      </w:r>
    </w:p>
    <w:tbl>
      <w:tblPr>
        <w:tblW w:w="8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3324"/>
        <w:gridCol w:w="3544"/>
      </w:tblGrid>
      <w:tr w:rsidR="00CF408D" w:rsidRPr="0061036A" w:rsidTr="00CF40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CF408D" w:rsidRPr="0061036A" w:rsidRDefault="00CF408D" w:rsidP="00CF408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Dönemi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F408D" w:rsidRPr="0061036A" w:rsidRDefault="00CF408D" w:rsidP="00CF408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61036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Staj Evrakı</w:t>
            </w:r>
          </w:p>
          <w:p w:rsidR="00CF408D" w:rsidRPr="0061036A" w:rsidRDefault="00CF408D" w:rsidP="00CF408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61036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Teslim Tarihi Aralıkları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F408D" w:rsidRPr="0061036A" w:rsidRDefault="00CF408D" w:rsidP="00CF408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</w:p>
          <w:p w:rsidR="00CF408D" w:rsidRPr="0061036A" w:rsidRDefault="00CF408D" w:rsidP="00CF408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61036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tr-TR"/>
              </w:rPr>
              <w:t>Staj Başlangıç Tarihleri</w:t>
            </w:r>
          </w:p>
        </w:tc>
      </w:tr>
      <w:tr w:rsidR="00CF408D" w:rsidRPr="0061036A" w:rsidTr="00CF40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08D" w:rsidRDefault="00CF408D" w:rsidP="00F46CD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8D" w:rsidRPr="0061036A" w:rsidRDefault="00CF408D" w:rsidP="00F46CD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8 - 19</w:t>
            </w:r>
            <w:r w:rsidRPr="006103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Haziran 202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8D" w:rsidRPr="0061036A" w:rsidRDefault="00CF408D" w:rsidP="00F46CD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22</w:t>
            </w:r>
            <w:r w:rsidRPr="006103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Haziran 202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6</w:t>
            </w:r>
            <w:r w:rsidRPr="006103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Pazartesi</w:t>
            </w:r>
          </w:p>
        </w:tc>
      </w:tr>
      <w:tr w:rsidR="00CF408D" w:rsidRPr="0061036A" w:rsidTr="00CF40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08D" w:rsidRDefault="00CF408D" w:rsidP="00F46CD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8D" w:rsidRPr="0061036A" w:rsidRDefault="00CF408D" w:rsidP="00F46CD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22 Haziran -</w:t>
            </w:r>
            <w:r w:rsidRPr="006103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3 </w:t>
            </w:r>
            <w:r w:rsidRPr="006103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Temmuz 202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08D" w:rsidRPr="0061036A" w:rsidRDefault="00CF408D" w:rsidP="00F46CD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6 Temmuz 2026</w:t>
            </w:r>
            <w:r w:rsidRPr="006103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 xml:space="preserve"> Pazartesi</w:t>
            </w:r>
          </w:p>
        </w:tc>
      </w:tr>
      <w:tr w:rsidR="000D7C34" w:rsidRPr="0061036A" w:rsidTr="00CF40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D7C34" w:rsidRDefault="000D7C34" w:rsidP="00F46CD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C34" w:rsidRDefault="000D7C34" w:rsidP="000D7C3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6 - 17 Temmuz 2026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7C34" w:rsidRDefault="000D7C34" w:rsidP="00F46CD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20 Temmuz 2026 Pazartesi</w:t>
            </w:r>
          </w:p>
        </w:tc>
      </w:tr>
    </w:tbl>
    <w:p w:rsidR="0061036A" w:rsidRPr="0061036A" w:rsidRDefault="0061036A" w:rsidP="006103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 </w:t>
      </w:r>
    </w:p>
    <w:p w:rsidR="0061036A" w:rsidRPr="0061036A" w:rsidRDefault="0061036A" w:rsidP="006103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tr-TR"/>
        </w:rPr>
        <w:t>Açıklamalar:</w:t>
      </w:r>
    </w:p>
    <w:p w:rsidR="0061036A" w:rsidRPr="0061036A" w:rsidRDefault="0061036A" w:rsidP="00610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Başlangıç tarihi olarak iki tarihten birisini seçebilirsiniz.</w:t>
      </w:r>
    </w:p>
    <w:p w:rsidR="0061036A" w:rsidRPr="0061036A" w:rsidRDefault="0061036A" w:rsidP="00610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Staj süresi 30 iş günü'dür.</w:t>
      </w:r>
    </w:p>
    <w:p w:rsidR="0061036A" w:rsidRPr="0061036A" w:rsidRDefault="0061036A" w:rsidP="00610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Staj yerinizi bir kaç ay öncesinden bulmanız önerilir.</w:t>
      </w:r>
    </w:p>
    <w:p w:rsidR="0061036A" w:rsidRPr="0061036A" w:rsidRDefault="0061036A" w:rsidP="006103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Staj Dosyaları, staj bitiminden sonraki 30 gün içerisinde okula imza karşılığı teslim edilmelidir.</w:t>
      </w:r>
    </w:p>
    <w:p w:rsidR="0061036A" w:rsidRPr="0061036A" w:rsidRDefault="0061036A" w:rsidP="0061036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tr-TR"/>
        </w:rPr>
        <w:t>Evraklar:</w:t>
      </w:r>
    </w:p>
    <w:p w:rsidR="0061036A" w:rsidRPr="0061036A" w:rsidRDefault="0061036A" w:rsidP="006103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Sigorta Başlatma İşlem Formu için</w:t>
      </w:r>
      <w:hyperlink r:id="rId5" w:history="1">
        <w:r w:rsidRPr="0061036A">
          <w:rPr>
            <w:rFonts w:ascii="Helvetica" w:eastAsia="Times New Roman" w:hAnsi="Helvetica" w:cs="Helvetica"/>
            <w:color w:val="01AEBC"/>
            <w:sz w:val="21"/>
            <w:szCs w:val="21"/>
            <w:u w:val="single"/>
            <w:lang w:eastAsia="tr-TR"/>
          </w:rPr>
          <w:t> </w:t>
        </w:r>
      </w:hyperlink>
      <w:hyperlink r:id="rId6" w:tgtFrame="_blank" w:history="1">
        <w:r w:rsidRPr="0061036A">
          <w:rPr>
            <w:rFonts w:ascii="Helvetica" w:eastAsia="Times New Roman" w:hAnsi="Helvetica" w:cs="Helvetica"/>
            <w:color w:val="01AEBC"/>
            <w:sz w:val="21"/>
            <w:szCs w:val="21"/>
            <w:u w:val="single"/>
            <w:lang w:eastAsia="tr-TR"/>
          </w:rPr>
          <w:t>tıklayınız</w:t>
        </w:r>
      </w:hyperlink>
      <w:hyperlink r:id="rId7" w:history="1">
        <w:r w:rsidRPr="0061036A">
          <w:rPr>
            <w:rFonts w:ascii="Helvetica" w:eastAsia="Times New Roman" w:hAnsi="Helvetica" w:cs="Helvetica"/>
            <w:color w:val="01AEBC"/>
            <w:sz w:val="21"/>
            <w:szCs w:val="21"/>
            <w:u w:val="single"/>
            <w:lang w:eastAsia="tr-TR"/>
          </w:rPr>
          <w:t>.</w:t>
        </w:r>
      </w:hyperlink>
    </w:p>
    <w:p w:rsidR="0061036A" w:rsidRPr="0061036A" w:rsidRDefault="0061036A" w:rsidP="006103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Müstehaklık Belgesi (</w:t>
      </w:r>
      <w:hyperlink r:id="rId8" w:tgtFrame="_blank" w:history="1">
        <w:r w:rsidRPr="0061036A">
          <w:rPr>
            <w:rFonts w:ascii="Helvetica" w:eastAsia="Times New Roman" w:hAnsi="Helvetica" w:cs="Helvetica"/>
            <w:color w:val="01AEBC"/>
            <w:sz w:val="21"/>
            <w:szCs w:val="21"/>
            <w:u w:val="single"/>
            <w:lang w:eastAsia="tr-TR"/>
          </w:rPr>
          <w:t>e-devlet</w:t>
        </w:r>
      </w:hyperlink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'ten çıktı alınacak)</w:t>
      </w:r>
    </w:p>
    <w:p w:rsidR="0061036A" w:rsidRPr="000D7C34" w:rsidRDefault="0061036A" w:rsidP="000D7C3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61036A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Evraklar, staj başlangıcından önceki iki hafta içerisinde okula teslim edilecek.</w:t>
      </w:r>
    </w:p>
    <w:sectPr w:rsidR="0061036A" w:rsidRPr="000D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89A"/>
    <w:multiLevelType w:val="multilevel"/>
    <w:tmpl w:val="15EC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6B6B"/>
    <w:multiLevelType w:val="multilevel"/>
    <w:tmpl w:val="5BF2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23691"/>
    <w:multiLevelType w:val="multilevel"/>
    <w:tmpl w:val="312A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76D30"/>
    <w:multiLevelType w:val="multilevel"/>
    <w:tmpl w:val="4AE2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6A"/>
    <w:rsid w:val="000D7C34"/>
    <w:rsid w:val="0061036A"/>
    <w:rsid w:val="00842AC0"/>
    <w:rsid w:val="008C0125"/>
    <w:rsid w:val="00CF408D"/>
    <w:rsid w:val="00F4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9951"/>
  <w15:chartTrackingRefBased/>
  <w15:docId w15:val="{65172C78-DB47-4B9A-A3F6-58305E3D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10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kiye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i.nku.edu.tr/basinyonetim/resim/images/editorresimleri/2081/files/sigortabaslam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hi.nku.edu.tr/basinyonetim/resim/images/editorresimleri/438/files/sigortabaslama.docx" TargetMode="External"/><Relationship Id="rId5" Type="http://schemas.openxmlformats.org/officeDocument/2006/relationships/hyperlink" Target="https://bhi.nku.edu.tr/basinyonetim/resim/images/editorresimleri/2081/files/sigortabaslama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998</Characters>
  <Application>Microsoft Office Word</Application>
  <DocSecurity>0</DocSecurity>
  <Lines>8</Lines>
  <Paragraphs>2</Paragraphs>
  <ScaleCrop>false</ScaleCrop>
  <Company>Silentall Unattended Installer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maralcan</dc:creator>
  <cp:keywords/>
  <dc:description/>
  <cp:lastModifiedBy>maralcan</cp:lastModifiedBy>
  <cp:revision>6</cp:revision>
  <cp:lastPrinted>2026-02-04T07:25:00Z</cp:lastPrinted>
  <dcterms:created xsi:type="dcterms:W3CDTF">2026-01-27T09:11:00Z</dcterms:created>
  <dcterms:modified xsi:type="dcterms:W3CDTF">2026-02-04T08:27:00Z</dcterms:modified>
</cp:coreProperties>
</file>