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B5" w:rsidRPr="0059761A" w:rsidRDefault="001729B5" w:rsidP="001729B5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Aşağıda adı-soyadı belirtilen tez çalışması onaylanmış </w:t>
      </w:r>
      <w:r w:rsidRPr="0059761A">
        <w:rPr>
          <w:rFonts w:ascii="Times New Roman" w:hAnsi="Times New Roman" w:cs="Times New Roman"/>
          <w:b/>
          <w:sz w:val="28"/>
          <w:szCs w:val="28"/>
        </w:rPr>
        <w:t xml:space="preserve">öğrencilerimizin </w:t>
      </w:r>
      <w:hyperlink r:id="rId4" w:history="1">
        <w:r w:rsidRPr="0059761A">
          <w:rPr>
            <w:rStyle w:val="Kpr"/>
            <w:rFonts w:ascii="Times New Roman" w:hAnsi="Times New Roman" w:cs="Times New Roman"/>
            <w:b/>
            <w:sz w:val="28"/>
            <w:szCs w:val="28"/>
          </w:rPr>
          <w:t>https://tez.yok.gov.tr/UlusalTezMerkezi</w:t>
        </w:r>
      </w:hyperlink>
      <w:r w:rsidRPr="0059761A">
        <w:rPr>
          <w:rFonts w:ascii="Times New Roman" w:hAnsi="Times New Roman" w:cs="Times New Roman"/>
          <w:b/>
          <w:sz w:val="28"/>
          <w:szCs w:val="28"/>
        </w:rPr>
        <w:t xml:space="preserve"> adresinde bulunan “Tez Veri Giriş Formunu” doldurmaları </w:t>
      </w:r>
      <w:r>
        <w:rPr>
          <w:rFonts w:ascii="Times New Roman" w:hAnsi="Times New Roman" w:cs="Times New Roman"/>
          <w:b/>
          <w:sz w:val="28"/>
          <w:szCs w:val="28"/>
        </w:rPr>
        <w:t>gerekmektedir.</w:t>
      </w:r>
      <w:r w:rsidRPr="00597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9B5" w:rsidRDefault="001729B5" w:rsidP="003540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29B5" w:rsidRDefault="001729B5" w:rsidP="003540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NAMIK KEMAL ÜNİVERSİTESİ</w:t>
      </w: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Fen Bilimleri Enstitüsü Müdürlüğü</w:t>
      </w: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YÖNETİM KURULU KARARLARI  -</w:t>
      </w:r>
    </w:p>
    <w:p w:rsidR="0035408A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5408A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Toplantı </w:t>
      </w:r>
      <w:proofErr w:type="gramStart"/>
      <w:r>
        <w:rPr>
          <w:rFonts w:ascii="Times New Roman" w:hAnsi="Times New Roman"/>
          <w:b/>
          <w:sz w:val="22"/>
          <w:szCs w:val="22"/>
        </w:rPr>
        <w:t>Tarihi  : 11</w:t>
      </w:r>
      <w:proofErr w:type="gramEnd"/>
      <w:r>
        <w:rPr>
          <w:rFonts w:ascii="Times New Roman" w:hAnsi="Times New Roman"/>
          <w:b/>
          <w:sz w:val="22"/>
          <w:szCs w:val="22"/>
        </w:rPr>
        <w:t>.09.2013</w:t>
      </w:r>
    </w:p>
    <w:p w:rsidR="0035408A" w:rsidRDefault="0035408A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Toplantı </w:t>
      </w:r>
      <w:proofErr w:type="gramStart"/>
      <w:r>
        <w:rPr>
          <w:rFonts w:ascii="Times New Roman" w:hAnsi="Times New Roman"/>
          <w:b/>
          <w:sz w:val="22"/>
          <w:szCs w:val="22"/>
        </w:rPr>
        <w:t>Sayısı   : 31</w:t>
      </w:r>
      <w:proofErr w:type="gramEnd"/>
    </w:p>
    <w:p w:rsidR="0035408A" w:rsidRDefault="0035408A" w:rsidP="00354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5408A" w:rsidRDefault="0035408A" w:rsidP="0035408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oKlavuzu"/>
        <w:tblW w:w="9779" w:type="dxa"/>
        <w:tblLook w:val="04A0"/>
      </w:tblPr>
      <w:tblGrid>
        <w:gridCol w:w="1384"/>
        <w:gridCol w:w="1700"/>
        <w:gridCol w:w="1283"/>
        <w:gridCol w:w="1842"/>
        <w:gridCol w:w="3570"/>
      </w:tblGrid>
      <w:tr w:rsidR="00AB4706" w:rsidTr="00590406">
        <w:tc>
          <w:tcPr>
            <w:tcW w:w="1384" w:type="dxa"/>
          </w:tcPr>
          <w:p w:rsidR="00AB4706" w:rsidRDefault="00AB4706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Numara</w:t>
            </w:r>
          </w:p>
        </w:tc>
        <w:tc>
          <w:tcPr>
            <w:tcW w:w="1701" w:type="dxa"/>
          </w:tcPr>
          <w:p w:rsidR="00AB4706" w:rsidRDefault="00AB4706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1276" w:type="dxa"/>
          </w:tcPr>
          <w:p w:rsidR="00AB4706" w:rsidRDefault="00E8468E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1843" w:type="dxa"/>
          </w:tcPr>
          <w:p w:rsidR="00AB4706" w:rsidRDefault="00E8468E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</w:t>
            </w:r>
          </w:p>
        </w:tc>
        <w:tc>
          <w:tcPr>
            <w:tcW w:w="3575" w:type="dxa"/>
          </w:tcPr>
          <w:p w:rsidR="00AB4706" w:rsidRDefault="00E8468E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Çalışması</w:t>
            </w:r>
          </w:p>
        </w:tc>
      </w:tr>
      <w:tr w:rsidR="00AB4706" w:rsidTr="00590406">
        <w:tc>
          <w:tcPr>
            <w:tcW w:w="1384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1128126111</w:t>
            </w:r>
            <w:proofErr w:type="gramEnd"/>
          </w:p>
        </w:tc>
        <w:tc>
          <w:tcPr>
            <w:tcW w:w="1701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sz w:val="20"/>
                <w:szCs w:val="20"/>
              </w:rPr>
              <w:t>Cihan ARSLAN</w:t>
            </w:r>
          </w:p>
        </w:tc>
        <w:tc>
          <w:tcPr>
            <w:tcW w:w="1276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sz w:val="20"/>
                <w:szCs w:val="20"/>
              </w:rPr>
              <w:t>Biyosistem Müh.</w:t>
            </w:r>
          </w:p>
        </w:tc>
        <w:tc>
          <w:tcPr>
            <w:tcW w:w="1843" w:type="dxa"/>
          </w:tcPr>
          <w:p w:rsidR="00AB4706" w:rsidRPr="00AB4706" w:rsidRDefault="005904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B4706"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Selçuk</w:t>
            </w:r>
            <w:proofErr w:type="gramEnd"/>
            <w:r w:rsidR="00AB4706"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ALBUT</w:t>
            </w:r>
          </w:p>
        </w:tc>
        <w:tc>
          <w:tcPr>
            <w:tcW w:w="3575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 Tabanlı Üç Boyutlu (3D) Veritabanı Oluşturulması: Namık Kemal Üniversitesi Kampus Alanı Örneği</w:t>
            </w:r>
          </w:p>
        </w:tc>
      </w:tr>
      <w:tr w:rsidR="00AB4706" w:rsidTr="00590406">
        <w:tc>
          <w:tcPr>
            <w:tcW w:w="1384" w:type="dxa"/>
          </w:tcPr>
          <w:p w:rsidR="00AB4706" w:rsidRPr="00AB4706" w:rsidRDefault="00AB4706" w:rsidP="00AB47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4706">
              <w:rPr>
                <w:rFonts w:ascii="Times New Roman" w:hAnsi="Times New Roman" w:cs="Times New Roman"/>
                <w:sz w:val="20"/>
                <w:szCs w:val="20"/>
              </w:rPr>
              <w:t>1128113156</w:t>
            </w:r>
            <w:proofErr w:type="gramEnd"/>
          </w:p>
        </w:tc>
        <w:tc>
          <w:tcPr>
            <w:tcW w:w="1701" w:type="dxa"/>
          </w:tcPr>
          <w:p w:rsidR="00AB4706" w:rsidRPr="00AB4706" w:rsidRDefault="00AB4706" w:rsidP="00AB4706">
            <w:pPr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sz w:val="20"/>
                <w:szCs w:val="20"/>
              </w:rPr>
              <w:t>Tuba YENİARAS</w:t>
            </w:r>
          </w:p>
        </w:tc>
        <w:tc>
          <w:tcPr>
            <w:tcW w:w="1276" w:type="dxa"/>
          </w:tcPr>
          <w:p w:rsidR="00AB4706" w:rsidRPr="00AB4706" w:rsidRDefault="00AB4706" w:rsidP="00AB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Toprak Bil. </w:t>
            </w:r>
            <w:proofErr w:type="gramStart"/>
            <w:r w:rsidRPr="00AB470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B4706">
              <w:rPr>
                <w:rFonts w:ascii="Times New Roman" w:hAnsi="Times New Roman" w:cs="Times New Roman"/>
                <w:sz w:val="20"/>
                <w:szCs w:val="20"/>
              </w:rPr>
              <w:t xml:space="preserve"> Bitki Besleme</w:t>
            </w:r>
          </w:p>
        </w:tc>
        <w:tc>
          <w:tcPr>
            <w:tcW w:w="1843" w:type="dxa"/>
          </w:tcPr>
          <w:p w:rsidR="00AB4706" w:rsidRPr="00AB4706" w:rsidRDefault="00AB4706" w:rsidP="00590406">
            <w:pPr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</w:t>
            </w:r>
            <w:r w:rsidR="0059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 Turgut SAĞLAM</w:t>
            </w:r>
          </w:p>
        </w:tc>
        <w:tc>
          <w:tcPr>
            <w:tcW w:w="3575" w:type="dxa"/>
          </w:tcPr>
          <w:p w:rsidR="00AB4706" w:rsidRPr="00AB4706" w:rsidRDefault="00AB4706" w:rsidP="00AB4706">
            <w:pPr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Tekirdağ Yöresinden Alınan Bazı Toprak Örneklerine Üre İle Birlikte İlave Edilen Süper Fosfatın Üre Hidrolizi Üzerine Etkisi</w:t>
            </w:r>
          </w:p>
        </w:tc>
      </w:tr>
      <w:tr w:rsidR="00AB4706" w:rsidTr="00590406">
        <w:tc>
          <w:tcPr>
            <w:tcW w:w="1384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4706">
              <w:rPr>
                <w:rFonts w:ascii="Times New Roman" w:hAnsi="Times New Roman" w:cs="Times New Roman"/>
                <w:sz w:val="20"/>
                <w:szCs w:val="20"/>
              </w:rPr>
              <w:t>1118110106</w:t>
            </w:r>
            <w:proofErr w:type="gramEnd"/>
          </w:p>
        </w:tc>
        <w:tc>
          <w:tcPr>
            <w:tcW w:w="1701" w:type="dxa"/>
          </w:tcPr>
          <w:p w:rsidR="00AB4706" w:rsidRPr="00AB4706" w:rsidRDefault="00AB4706" w:rsidP="00AB4706">
            <w:pPr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sz w:val="20"/>
                <w:szCs w:val="20"/>
              </w:rPr>
              <w:t>Müge YÜCEL GÜNDOĞDU</w:t>
            </w:r>
          </w:p>
        </w:tc>
        <w:tc>
          <w:tcPr>
            <w:tcW w:w="1276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1843" w:type="dxa"/>
          </w:tcPr>
          <w:p w:rsidR="00AB4706" w:rsidRPr="00AB4706" w:rsidRDefault="00AB4706" w:rsidP="00590406">
            <w:pPr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Servet TEKELİ</w:t>
            </w:r>
          </w:p>
        </w:tc>
        <w:tc>
          <w:tcPr>
            <w:tcW w:w="3575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Sulanan ve Gübrelenen Sorgum x Sudan Otu (</w:t>
            </w:r>
            <w:proofErr w:type="spellStart"/>
            <w:r w:rsidRPr="00AB4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Sorghum</w:t>
            </w:r>
            <w:proofErr w:type="spellEnd"/>
            <w:r w:rsidRPr="00AB4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bicolar</w:t>
            </w:r>
            <w:proofErr w:type="spellEnd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Moench</w:t>
            </w:r>
            <w:proofErr w:type="spellEnd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AB4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Sorghum</w:t>
            </w:r>
            <w:proofErr w:type="spellEnd"/>
            <w:r w:rsidRPr="00AB4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sudanense</w:t>
            </w:r>
            <w:proofErr w:type="spellEnd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Piper</w:t>
            </w:r>
            <w:proofErr w:type="spellEnd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Stapf</w:t>
            </w:r>
            <w:proofErr w:type="spellEnd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Melezi ve Mısır (</w:t>
            </w:r>
            <w:proofErr w:type="spellStart"/>
            <w:r w:rsidRPr="00AB4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Zea</w:t>
            </w:r>
            <w:proofErr w:type="spellEnd"/>
            <w:r w:rsidRPr="00AB4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mays</w:t>
            </w:r>
            <w:proofErr w:type="spellEnd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L.) da Bitki Gelişimi ve Bazı Tarımsal Özellikler</w:t>
            </w:r>
          </w:p>
        </w:tc>
      </w:tr>
      <w:tr w:rsidR="00AB4706" w:rsidTr="00590406">
        <w:tc>
          <w:tcPr>
            <w:tcW w:w="1384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1128127103</w:t>
            </w:r>
            <w:proofErr w:type="gramEnd"/>
          </w:p>
        </w:tc>
        <w:tc>
          <w:tcPr>
            <w:tcW w:w="1701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sz w:val="20"/>
                <w:szCs w:val="20"/>
              </w:rPr>
              <w:t>Bahar EREN</w:t>
            </w:r>
          </w:p>
        </w:tc>
        <w:tc>
          <w:tcPr>
            <w:tcW w:w="1276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06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843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</w:t>
            </w:r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</w:t>
            </w:r>
            <w:proofErr w:type="gramEnd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Dr. Yelda YALÇIN GÜRKAN</w:t>
            </w:r>
          </w:p>
        </w:tc>
        <w:tc>
          <w:tcPr>
            <w:tcW w:w="3575" w:type="dxa"/>
          </w:tcPr>
          <w:p w:rsidR="00AB4706" w:rsidRPr="00AB4706" w:rsidRDefault="00AB4706" w:rsidP="003540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Aminotoluen</w:t>
            </w:r>
            <w:proofErr w:type="spellEnd"/>
            <w:r w:rsidRPr="00AB4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Molekülünün Hesapsal Yöntemlerle Reaksiyon Kinetiğinin İncelenmesi</w:t>
            </w:r>
          </w:p>
        </w:tc>
      </w:tr>
      <w:tr w:rsidR="00836A32" w:rsidTr="00590406">
        <w:tc>
          <w:tcPr>
            <w:tcW w:w="1384" w:type="dxa"/>
          </w:tcPr>
          <w:p w:rsidR="00836A32" w:rsidRPr="00DA6027" w:rsidRDefault="00836A32" w:rsidP="00CB53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6027">
              <w:rPr>
                <w:rFonts w:ascii="Times New Roman" w:hAnsi="Times New Roman" w:cs="Times New Roman"/>
              </w:rPr>
              <w:t>1118120151</w:t>
            </w:r>
            <w:proofErr w:type="gramEnd"/>
          </w:p>
        </w:tc>
        <w:tc>
          <w:tcPr>
            <w:tcW w:w="1701" w:type="dxa"/>
          </w:tcPr>
          <w:p w:rsidR="00836A32" w:rsidRPr="00DA6027" w:rsidRDefault="00836A32" w:rsidP="00CB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027">
              <w:rPr>
                <w:rFonts w:ascii="Times New Roman" w:hAnsi="Times New Roman" w:cs="Times New Roman"/>
              </w:rPr>
              <w:t>Perihan GÜNDAĞ</w:t>
            </w:r>
          </w:p>
        </w:tc>
        <w:tc>
          <w:tcPr>
            <w:tcW w:w="1276" w:type="dxa"/>
          </w:tcPr>
          <w:p w:rsidR="00836A32" w:rsidRPr="00AB4706" w:rsidRDefault="00836A32" w:rsidP="00CB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Mühendisliği</w:t>
            </w:r>
          </w:p>
        </w:tc>
        <w:tc>
          <w:tcPr>
            <w:tcW w:w="1843" w:type="dxa"/>
          </w:tcPr>
          <w:p w:rsidR="00836A32" w:rsidRDefault="00836A32" w:rsidP="00CB53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Tolga TUNÇAL</w:t>
            </w:r>
          </w:p>
        </w:tc>
        <w:tc>
          <w:tcPr>
            <w:tcW w:w="3575" w:type="dxa"/>
          </w:tcPr>
          <w:p w:rsidR="00836A32" w:rsidRPr="00AB4706" w:rsidRDefault="00836A32" w:rsidP="00CB53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Fotolitik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ve İnce Film Tabanlı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Fotokatalitik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Yöntemler ile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Paracetamol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Giderimi</w:t>
            </w:r>
          </w:p>
        </w:tc>
      </w:tr>
    </w:tbl>
    <w:p w:rsidR="00AB4706" w:rsidRDefault="00AB4706" w:rsidP="00354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706" w:rsidRDefault="00AB4706" w:rsidP="00354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706" w:rsidRDefault="00AB4706" w:rsidP="00354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706" w:rsidRDefault="00AB4706" w:rsidP="00354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706" w:rsidRDefault="00AB4706" w:rsidP="00354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706" w:rsidRDefault="00AB4706" w:rsidP="003540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5408A" w:rsidRDefault="0035408A" w:rsidP="0035408A">
      <w:pPr>
        <w:spacing w:after="0" w:line="240" w:lineRule="auto"/>
        <w:rPr>
          <w:rFonts w:ascii="Times New Roman" w:hAnsi="Times New Roman"/>
          <w:b/>
        </w:rPr>
      </w:pPr>
    </w:p>
    <w:p w:rsidR="0035408A" w:rsidRDefault="0035408A" w:rsidP="0035408A">
      <w:pPr>
        <w:spacing w:after="0" w:line="240" w:lineRule="auto"/>
      </w:pPr>
    </w:p>
    <w:p w:rsidR="0035408A" w:rsidRDefault="0035408A" w:rsidP="0035408A">
      <w:pPr>
        <w:spacing w:after="0" w:line="240" w:lineRule="auto"/>
        <w:rPr>
          <w:rFonts w:ascii="Times New Roman" w:hAnsi="Times New Roman"/>
          <w:b/>
        </w:rPr>
      </w:pPr>
    </w:p>
    <w:p w:rsidR="0035408A" w:rsidRDefault="0035408A" w:rsidP="0035408A">
      <w:pPr>
        <w:spacing w:after="0" w:line="240" w:lineRule="auto"/>
        <w:rPr>
          <w:rFonts w:ascii="Times New Roman" w:hAnsi="Times New Roman"/>
          <w:b/>
        </w:rPr>
      </w:pPr>
    </w:p>
    <w:sectPr w:rsidR="0035408A" w:rsidSect="00FB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08A"/>
    <w:rsid w:val="001729B5"/>
    <w:rsid w:val="0035408A"/>
    <w:rsid w:val="00590406"/>
    <w:rsid w:val="005D0E85"/>
    <w:rsid w:val="006D5C12"/>
    <w:rsid w:val="00836A32"/>
    <w:rsid w:val="00AB4706"/>
    <w:rsid w:val="00B10371"/>
    <w:rsid w:val="00E8468E"/>
    <w:rsid w:val="00F60D02"/>
    <w:rsid w:val="00FB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35408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408A"/>
    <w:rPr>
      <w:rFonts w:eastAsiaTheme="minorEastAsia"/>
      <w:lang w:eastAsia="tr-TR"/>
    </w:rPr>
  </w:style>
  <w:style w:type="character" w:customStyle="1" w:styleId="AltbilgiChar1">
    <w:name w:val="Altbilgi Char1"/>
    <w:basedOn w:val="VarsaylanParagrafYazTipi"/>
    <w:link w:val="Altbilgi"/>
    <w:uiPriority w:val="99"/>
    <w:locked/>
    <w:rsid w:val="0035408A"/>
    <w:rPr>
      <w:rFonts w:eastAsiaTheme="minorEastAsia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4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172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z.yok.gov.tr/UlusalTezMerkez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Çil</cp:lastModifiedBy>
  <cp:revision>6</cp:revision>
  <dcterms:created xsi:type="dcterms:W3CDTF">2013-09-17T07:57:00Z</dcterms:created>
  <dcterms:modified xsi:type="dcterms:W3CDTF">2013-09-25T10:49:00Z</dcterms:modified>
</cp:coreProperties>
</file>