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3" w:rsidRDefault="00BC043D" w:rsidP="00CE3AB5">
      <w:pPr>
        <w:ind w:firstLine="708"/>
        <w:rPr>
          <w:lang w:eastAsia="tr-TR"/>
        </w:rPr>
      </w:pPr>
      <w:bookmarkStart w:id="0" w:name="_GoBack"/>
      <w:bookmarkEnd w:id="0"/>
      <w:r>
        <w:rPr>
          <w:lang w:eastAsia="tr-TR"/>
        </w:rPr>
        <w:t>2016–2017 Bahar</w:t>
      </w:r>
      <w:r w:rsidRPr="00112B05">
        <w:rPr>
          <w:lang w:eastAsia="tr-TR"/>
        </w:rPr>
        <w:t xml:space="preserve">  Dönemi Ara Sınavlarına giremedikleri derslerden mazere</w:t>
      </w:r>
      <w:r>
        <w:rPr>
          <w:lang w:eastAsia="tr-TR"/>
        </w:rPr>
        <w:t>t sınavlarının    15 Mayıs – 18 Mayıs 2017</w:t>
      </w:r>
      <w:r w:rsidRPr="00112B05">
        <w:rPr>
          <w:lang w:eastAsia="tr-TR"/>
        </w:rPr>
        <w:t xml:space="preserve"> tarihleri arasında ilgili  öğretim elemanlarının belirle</w:t>
      </w:r>
      <w:r>
        <w:rPr>
          <w:lang w:eastAsia="tr-TR"/>
        </w:rPr>
        <w:t>yeceği gün ve saatte yapılacaktır.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2746"/>
        <w:gridCol w:w="2924"/>
      </w:tblGrid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A5560">
              <w:rPr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A5560">
              <w:rPr>
                <w:b/>
                <w:sz w:val="16"/>
                <w:szCs w:val="16"/>
              </w:rPr>
              <w:t>SINAVA GİRECEK ÖĞRENCİLER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A5560">
              <w:rPr>
                <w:b/>
                <w:sz w:val="16"/>
                <w:szCs w:val="16"/>
              </w:rPr>
              <w:t>SINAV SORUMLUSU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YAŞAM BECERİLERİ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ALİCAN YALÇIN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ÖĞR.GÖR.ÖZGÜN GEYİKTEPE</w:t>
            </w:r>
          </w:p>
          <w:p w:rsidR="00BC043D" w:rsidRPr="009A5560" w:rsidRDefault="00BC043D" w:rsidP="004C317A">
            <w:pPr>
              <w:spacing w:after="0" w:line="240" w:lineRule="auto"/>
              <w:ind w:left="-285" w:firstLine="285"/>
              <w:rPr>
                <w:sz w:val="16"/>
                <w:szCs w:val="16"/>
              </w:rPr>
            </w:pP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ARAMA KURTARMADA İLK YARDIM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MERT ŞEN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ÖĞR.GÖR.ÖZGÜN GEYİKTEPE</w:t>
            </w:r>
          </w:p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PROTOKOL VE SOSYAL DAV.KURALLARI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ELİF ÇAKIR</w:t>
            </w:r>
          </w:p>
        </w:tc>
        <w:tc>
          <w:tcPr>
            <w:tcW w:w="2924" w:type="dxa"/>
            <w:vAlign w:val="center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MÜJGAN YILMAZ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vAlign w:val="center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MESLEKİ YAZIŞMALAR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ELİF ÇAKIR    </w:t>
            </w:r>
          </w:p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ÇİĞDEM BAĞIBALA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GÜLTEN VATANSEVER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EKONOMİ II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ELİF ÇAKIR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TUĞBA ÖZEL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DOSYALAMA VE ARŞİVLEME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ELİF ÇAKIR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TUĞBA ÖZEL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TEHLİKELİ VE YANICI MADDELER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İSMAİL BULUT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GÜLSÜM TURAN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REKLAMCILIK UYGULAMALARI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TUĞBA BİRGİN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DR.EMEL DEMİR ASKEROĞLU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vAlign w:val="center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MÜŞTERİ İLİŞKİLERİ YÖNETİMİ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EBRU DENİZ  </w:t>
            </w:r>
          </w:p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HATİCE ŞİNER  </w:t>
            </w:r>
          </w:p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YASEMİN TEMEL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BARBAROS ARİF ÖZCAN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vAlign w:val="center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KAMU YÖNETİMİ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EBRU DENİZ   </w:t>
            </w:r>
          </w:p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HATİCE ŞİNER</w:t>
            </w:r>
          </w:p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YASEMİN TEMEL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ÖĞR.GÖR. TAHA ASLANLI 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vAlign w:val="center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İLETİŞİM HUKUKU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HATİCE ŞİNER</w:t>
            </w:r>
          </w:p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YASEMİN TEMEL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TAHA ASLANLI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ETKİNLİK YÖNETİMİ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NESRİN TAZEGÜL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TAHA ASLANLI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BİLGİSAYAR II 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GÜRAY ÖZTÜRK 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ALİ MARALCAN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ARAŞTIRMA TEKNİKLERİ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EBRU TİFTİK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SELİN BAHAR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İŞ ETÜDÜ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EBRU TİFTİK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GÖKÇE KEMAN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GÜMRÜK MEVZUATI II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EBRU TİFTİK 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LÜTFÜ TAYFUR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BİLGİSAYARLI MUHASEBE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ÇİĞDEM BAĞIBALA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MÜJGAN YILMAZ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TÜRK DİLİ II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KAMİL BİLGEN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ZEYNEP ÇİMEN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YÖNETİM VE ORGANİZASYON 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MAHİR DEMİR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MÜJGAN YILMAZ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KALİTE YÖNETİMİ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HAMZA CİN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ÖZGÜN GEYİKTEPE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GİRİŞİMCİLİK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BAŞAK SULU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BARBAROS ARİF ÖZCAN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SİGORTACILIK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BAŞAK SULU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AV. FATİH KAYA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 xml:space="preserve">HALKLA İLİŞKİLER KAMPANYALARI </w:t>
            </w:r>
          </w:p>
        </w:tc>
        <w:tc>
          <w:tcPr>
            <w:tcW w:w="2746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YASEMİN TEMEL</w:t>
            </w:r>
          </w:p>
        </w:tc>
        <w:tc>
          <w:tcPr>
            <w:tcW w:w="2924" w:type="dxa"/>
            <w:hideMark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ÖĞR.GÖR. ÖZLEM GÖKSEL</w:t>
            </w:r>
          </w:p>
        </w:tc>
      </w:tr>
      <w:tr w:rsidR="00BC043D" w:rsidRPr="009A5560" w:rsidTr="004C317A">
        <w:trPr>
          <w:trHeight w:val="284"/>
          <w:jc w:val="center"/>
        </w:trPr>
        <w:tc>
          <w:tcPr>
            <w:tcW w:w="3864" w:type="dxa"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HUKUK BİLGİSİ</w:t>
            </w:r>
          </w:p>
        </w:tc>
        <w:tc>
          <w:tcPr>
            <w:tcW w:w="2746" w:type="dxa"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SALMAN DEMİRTAŞ</w:t>
            </w:r>
          </w:p>
        </w:tc>
        <w:tc>
          <w:tcPr>
            <w:tcW w:w="2924" w:type="dxa"/>
          </w:tcPr>
          <w:p w:rsidR="00BC043D" w:rsidRPr="009A5560" w:rsidRDefault="00BC043D" w:rsidP="004C317A">
            <w:pPr>
              <w:spacing w:after="0" w:line="240" w:lineRule="auto"/>
              <w:rPr>
                <w:sz w:val="16"/>
                <w:szCs w:val="16"/>
              </w:rPr>
            </w:pPr>
            <w:r w:rsidRPr="009A5560">
              <w:rPr>
                <w:sz w:val="16"/>
                <w:szCs w:val="16"/>
              </w:rPr>
              <w:t>AV. FATİH KAYA</w:t>
            </w:r>
          </w:p>
        </w:tc>
      </w:tr>
    </w:tbl>
    <w:p w:rsidR="00BC043D" w:rsidRDefault="00BC043D"/>
    <w:sectPr w:rsidR="00BC043D" w:rsidSect="001D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mbria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75"/>
    <w:rsid w:val="001D7FA3"/>
    <w:rsid w:val="00530DE9"/>
    <w:rsid w:val="00BC043D"/>
    <w:rsid w:val="00C01D71"/>
    <w:rsid w:val="00CE3AB5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3DEC-8667-C74A-887D-961AC15F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82828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7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Nku-Cemyo</dc:creator>
  <cp:lastModifiedBy/>
  <cp:revision>2</cp:revision>
  <dcterms:created xsi:type="dcterms:W3CDTF">2017-05-10T15:34:00Z</dcterms:created>
  <dcterms:modified xsi:type="dcterms:W3CDTF">2017-05-10T15:34:00Z</dcterms:modified>
</cp:coreProperties>
</file>