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64" w:rsidRPr="00CB7713" w:rsidRDefault="00D27764" w:rsidP="00594CAA">
      <w:pPr>
        <w:tabs>
          <w:tab w:val="left" w:pos="3488"/>
        </w:tabs>
        <w:spacing w:before="52"/>
        <w:rPr>
          <w:rFonts w:asciiTheme="majorBidi" w:hAnsiTheme="majorBidi" w:cstheme="majorBidi"/>
          <w:sz w:val="28"/>
          <w:szCs w:val="28"/>
        </w:rPr>
      </w:pPr>
    </w:p>
    <w:p w:rsidR="00594CAA" w:rsidRPr="00CB7713" w:rsidRDefault="00594CAA" w:rsidP="00841CC4">
      <w:pPr>
        <w:tabs>
          <w:tab w:val="left" w:pos="3488"/>
        </w:tabs>
        <w:spacing w:before="5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7713">
        <w:rPr>
          <w:rFonts w:asciiTheme="majorBidi" w:hAnsiTheme="majorBidi" w:cstheme="majorBidi"/>
          <w:b/>
          <w:bCs/>
          <w:sz w:val="28"/>
          <w:szCs w:val="28"/>
        </w:rPr>
        <w:t>T.C Tekirdağ Namık Kemal Üniversitesi Rektörlüğü</w:t>
      </w:r>
    </w:p>
    <w:p w:rsidR="00594CAA" w:rsidRPr="00CB7713" w:rsidRDefault="00594CAA" w:rsidP="00841CC4">
      <w:pPr>
        <w:pStyle w:val="GvdeMetni"/>
        <w:spacing w:before="1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4CAA" w:rsidRPr="00CB7713" w:rsidRDefault="00841CC4" w:rsidP="00841C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7713">
        <w:rPr>
          <w:rFonts w:asciiTheme="majorBidi" w:hAnsiTheme="majorBidi" w:cstheme="majorBidi"/>
          <w:b/>
          <w:bCs/>
          <w:sz w:val="28"/>
          <w:szCs w:val="28"/>
        </w:rPr>
        <w:t>İlahiyat Fakültesi Dekanlığına</w:t>
      </w:r>
    </w:p>
    <w:p w:rsidR="00594CAA" w:rsidRPr="00CB7713" w:rsidRDefault="00594CAA" w:rsidP="00841CC4">
      <w:pPr>
        <w:pStyle w:val="GvdeMetni"/>
        <w:jc w:val="center"/>
        <w:rPr>
          <w:rFonts w:asciiTheme="majorBidi" w:hAnsiTheme="majorBidi" w:cstheme="majorBidi"/>
          <w:sz w:val="24"/>
        </w:rPr>
      </w:pPr>
    </w:p>
    <w:p w:rsidR="00594CAA" w:rsidRPr="00CB7713" w:rsidRDefault="00594CAA" w:rsidP="00594CAA">
      <w:pPr>
        <w:pStyle w:val="GvdeMetni"/>
        <w:spacing w:before="4"/>
        <w:rPr>
          <w:rFonts w:asciiTheme="majorBidi" w:hAnsiTheme="majorBidi" w:cstheme="majorBidi"/>
          <w:sz w:val="25"/>
        </w:rPr>
      </w:pPr>
    </w:p>
    <w:p w:rsidR="00594CAA" w:rsidRPr="00CB7713" w:rsidRDefault="00594CAA" w:rsidP="00594CAA">
      <w:pPr>
        <w:ind w:left="337" w:right="1247" w:firstLine="1132"/>
        <w:jc w:val="both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t>Yükseköğretim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Kurulu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Başkanlığı’nın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22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Şubat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2023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tarihinde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yaptığı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açıklamaya istinaden; “Öğretmenlik programı son sınıf öğrencileri talepleri halinde bu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derse hali hazırda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bulundukları illerdeki üniversitelerde devam edebilecek” hükmü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gereğince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Öğretmenlik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Uygulaması-II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dersini………………….……………………………………….</w:t>
      </w:r>
    </w:p>
    <w:p w:rsidR="00594CAA" w:rsidRPr="00CB7713" w:rsidRDefault="00594CAA" w:rsidP="00594CAA">
      <w:pPr>
        <w:spacing w:line="256" w:lineRule="auto"/>
        <w:ind w:left="337" w:right="1246"/>
        <w:jc w:val="both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t>Üniversitesi’nden alacağım. Bu nedenle Öğretmenlik Uygulaması-II dersinin öğrenci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bilgisisteminden silinmesini istiyorum.</w:t>
      </w:r>
    </w:p>
    <w:p w:rsidR="00594CAA" w:rsidRPr="00CB7713" w:rsidRDefault="00594CAA" w:rsidP="00D27764">
      <w:pPr>
        <w:spacing w:before="6"/>
        <w:ind w:left="1381"/>
        <w:jc w:val="both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t>Gereğiniarzederim.</w:t>
      </w:r>
    </w:p>
    <w:p w:rsidR="00594CAA" w:rsidRPr="00CB7713" w:rsidRDefault="00594CAA" w:rsidP="00594CAA">
      <w:pPr>
        <w:pStyle w:val="GvdeMetni"/>
        <w:rPr>
          <w:rFonts w:asciiTheme="majorBidi" w:hAnsiTheme="majorBidi" w:cstheme="majorBidi"/>
          <w:sz w:val="20"/>
        </w:rPr>
      </w:pPr>
    </w:p>
    <w:p w:rsidR="00594CAA" w:rsidRPr="00CB7713" w:rsidRDefault="00594CAA" w:rsidP="00594CAA">
      <w:pPr>
        <w:pStyle w:val="GvdeMetni"/>
        <w:spacing w:before="11"/>
        <w:rPr>
          <w:rFonts w:asciiTheme="majorBidi" w:hAnsiTheme="majorBidi" w:cstheme="majorBidi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6095"/>
      </w:tblGrid>
      <w:tr w:rsidR="00594CAA" w:rsidRPr="00CB7713" w:rsidTr="000A2F65">
        <w:trPr>
          <w:trHeight w:val="412"/>
        </w:trPr>
        <w:tc>
          <w:tcPr>
            <w:tcW w:w="9782" w:type="dxa"/>
            <w:gridSpan w:val="2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8"/>
                <w:szCs w:val="28"/>
                <w:lang w:val="tr-TR"/>
              </w:rPr>
              <w:t>Ö</w:t>
            </w:r>
            <w:r w:rsidR="00C81FF9" w:rsidRPr="00CB7713">
              <w:rPr>
                <w:rFonts w:asciiTheme="majorBidi" w:hAnsiTheme="majorBidi" w:cstheme="majorBidi"/>
                <w:noProof/>
                <w:sz w:val="28"/>
                <w:szCs w:val="28"/>
                <w:lang w:val="tr-TR"/>
              </w:rPr>
              <w:t>ğrenci Bilgileri</w:t>
            </w:r>
          </w:p>
        </w:tc>
      </w:tr>
      <w:tr w:rsidR="00594CAA" w:rsidRPr="00CB7713" w:rsidTr="000A2F65">
        <w:trPr>
          <w:trHeight w:val="414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21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AdıSoyadı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KimlikNumarası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Bölümü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Anabilim</w:t>
            </w:r>
            <w:r w:rsid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 xml:space="preserve"> </w:t>
            </w: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Dalı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4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21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Fakülte</w:t>
            </w:r>
            <w:r w:rsid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 xml:space="preserve"> </w:t>
            </w: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705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99" w:line="290" w:lineRule="atLeast"/>
              <w:ind w:left="107" w:right="100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Öğretmenlik Uygulaması-II Dersinin</w:t>
            </w:r>
            <w:r w:rsidR="00841CC4"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 xml:space="preserve"> </w:t>
            </w: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Ders</w:t>
            </w:r>
            <w:r w:rsidR="00841CC4"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 xml:space="preserve"> </w:t>
            </w: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Kaydını</w:t>
            </w:r>
            <w:r w:rsidR="00841CC4"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 xml:space="preserve"> </w:t>
            </w: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Yaptırdığı</w:t>
            </w:r>
            <w:r w:rsidR="00841CC4"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 xml:space="preserve"> </w:t>
            </w: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Üniversite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İkametAdresi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TelefonNumarası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5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21" w:line="274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E-mailAdresi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Tarih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1237"/>
        </w:trPr>
        <w:tc>
          <w:tcPr>
            <w:tcW w:w="368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  <w:p w:rsidR="00594CAA" w:rsidRPr="00CB7713" w:rsidRDefault="00594CAA" w:rsidP="000A2F65">
            <w:pPr>
              <w:pStyle w:val="TableParagraph"/>
              <w:spacing w:before="7"/>
              <w:rPr>
                <w:rFonts w:asciiTheme="majorBidi" w:hAnsiTheme="majorBidi" w:cstheme="majorBidi"/>
                <w:noProof/>
                <w:sz w:val="19"/>
                <w:lang w:val="tr-TR"/>
              </w:rPr>
            </w:pPr>
          </w:p>
          <w:p w:rsidR="00594CAA" w:rsidRPr="00CB7713" w:rsidRDefault="00594CAA" w:rsidP="000A2F65">
            <w:pPr>
              <w:pStyle w:val="TableParagraph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İmza</w:t>
            </w:r>
          </w:p>
        </w:tc>
        <w:tc>
          <w:tcPr>
            <w:tcW w:w="6095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</w:tbl>
    <w:p w:rsidR="00594CAA" w:rsidRPr="00CB7713" w:rsidRDefault="00594CAA" w:rsidP="00594CAA">
      <w:pPr>
        <w:rPr>
          <w:rFonts w:asciiTheme="majorBidi" w:hAnsiTheme="majorBidi" w:cstheme="majorBidi"/>
          <w:sz w:val="24"/>
        </w:rPr>
        <w:sectPr w:rsidR="00594CAA" w:rsidRPr="00CB7713">
          <w:headerReference w:type="default" r:id="rId6"/>
          <w:pgSz w:w="11910" w:h="16840"/>
          <w:pgMar w:top="1580" w:right="700" w:bottom="280" w:left="1180" w:header="708" w:footer="708" w:gutter="0"/>
          <w:cols w:space="708"/>
        </w:sectPr>
      </w:pPr>
    </w:p>
    <w:p w:rsidR="00841CC4" w:rsidRPr="00CB7713" w:rsidRDefault="00594CAA" w:rsidP="00594CAA">
      <w:pPr>
        <w:tabs>
          <w:tab w:val="left" w:pos="3488"/>
        </w:tabs>
        <w:spacing w:before="52"/>
        <w:ind w:left="236"/>
        <w:rPr>
          <w:rFonts w:asciiTheme="majorBidi" w:hAnsiTheme="majorBidi" w:cstheme="majorBidi"/>
          <w:sz w:val="28"/>
          <w:szCs w:val="28"/>
        </w:rPr>
      </w:pPr>
      <w:r w:rsidRPr="00CB7713">
        <w:rPr>
          <w:rFonts w:asciiTheme="majorBidi" w:hAnsiTheme="majorBidi" w:cstheme="majorBidi"/>
          <w:sz w:val="28"/>
          <w:szCs w:val="28"/>
        </w:rPr>
        <w:lastRenderedPageBreak/>
        <w:t xml:space="preserve">            </w:t>
      </w:r>
    </w:p>
    <w:p w:rsidR="00841CC4" w:rsidRPr="00CB7713" w:rsidRDefault="00841CC4" w:rsidP="00841CC4">
      <w:pPr>
        <w:tabs>
          <w:tab w:val="left" w:pos="3488"/>
        </w:tabs>
        <w:spacing w:before="5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7713">
        <w:rPr>
          <w:rFonts w:asciiTheme="majorBidi" w:hAnsiTheme="majorBidi" w:cstheme="majorBidi"/>
          <w:b/>
          <w:bCs/>
          <w:sz w:val="28"/>
          <w:szCs w:val="28"/>
        </w:rPr>
        <w:t>T.C Tekirdağ Namık Kemal Üniversitesi Rektörlüğü</w:t>
      </w:r>
    </w:p>
    <w:p w:rsidR="00841CC4" w:rsidRPr="00CB7713" w:rsidRDefault="00841CC4" w:rsidP="00841CC4">
      <w:pPr>
        <w:pStyle w:val="GvdeMetni"/>
        <w:spacing w:before="1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41CC4" w:rsidRPr="00CB7713" w:rsidRDefault="00841CC4" w:rsidP="00841C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7713">
        <w:rPr>
          <w:rFonts w:asciiTheme="majorBidi" w:hAnsiTheme="majorBidi" w:cstheme="majorBidi"/>
          <w:b/>
          <w:bCs/>
          <w:sz w:val="28"/>
          <w:szCs w:val="28"/>
        </w:rPr>
        <w:t>İlahiyat Fakültesi Dekanlığına</w:t>
      </w:r>
    </w:p>
    <w:p w:rsidR="00594CAA" w:rsidRPr="00CB7713" w:rsidRDefault="00594CAA" w:rsidP="00594CAA">
      <w:pPr>
        <w:pStyle w:val="GvdeMetni"/>
        <w:spacing w:before="7"/>
        <w:rPr>
          <w:rFonts w:asciiTheme="majorBidi" w:hAnsiTheme="majorBidi" w:cstheme="majorBidi"/>
          <w:sz w:val="33"/>
        </w:rPr>
      </w:pPr>
    </w:p>
    <w:p w:rsidR="00594CAA" w:rsidRPr="00CB7713" w:rsidRDefault="00594CAA" w:rsidP="00594CAA">
      <w:pPr>
        <w:spacing w:before="1" w:line="312" w:lineRule="auto"/>
        <w:ind w:left="236" w:right="714" w:firstLine="566"/>
        <w:jc w:val="both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t>Yükseköğretim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Kurulu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Başkanlığı’nın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22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Şubat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2023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tarihinde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yaptığı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açıklamaya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istinaden; “Öğretmenlik programı son sınıf öğrencileri talepleri halinde bu derse hali hazırda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bulundukları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illerdeki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üniversitelerde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devam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edebilecek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”hükmü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gereğince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b/>
          <w:bCs/>
          <w:sz w:val="24"/>
        </w:rPr>
        <w:t>Öğretmenlik</w:t>
      </w:r>
      <w:r w:rsidR="00841CC4" w:rsidRPr="00CB7713">
        <w:rPr>
          <w:rFonts w:asciiTheme="majorBidi" w:hAnsiTheme="majorBidi" w:cstheme="majorBidi"/>
          <w:b/>
          <w:bCs/>
          <w:sz w:val="24"/>
        </w:rPr>
        <w:t xml:space="preserve"> </w:t>
      </w:r>
      <w:r w:rsidRPr="00CB7713">
        <w:rPr>
          <w:rFonts w:asciiTheme="majorBidi" w:hAnsiTheme="majorBidi" w:cstheme="majorBidi"/>
          <w:b/>
          <w:bCs/>
          <w:sz w:val="24"/>
        </w:rPr>
        <w:t>Uygulaması-II dersini üniversitenizin belirleyeceği okulda almak istiyorum</w:t>
      </w:r>
      <w:r w:rsidRPr="00CB7713">
        <w:rPr>
          <w:rFonts w:asciiTheme="majorBidi" w:hAnsiTheme="majorBidi" w:cstheme="majorBidi"/>
          <w:sz w:val="24"/>
        </w:rPr>
        <w:t>. Uygulama süreci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ve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sonrasında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karşılaşabileceğim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her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hangi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bir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hak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kaybı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durumunda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tüm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sorumluluğun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tarafıma ait olduğunu kabul ederim.</w:t>
      </w:r>
    </w:p>
    <w:p w:rsidR="00594CAA" w:rsidRPr="00CB7713" w:rsidRDefault="00594CAA" w:rsidP="00594CAA">
      <w:pPr>
        <w:spacing w:before="121"/>
        <w:ind w:left="1489"/>
        <w:jc w:val="both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t>Gereğiniarzederim.</w:t>
      </w:r>
    </w:p>
    <w:p w:rsidR="00594CAA" w:rsidRPr="00CB7713" w:rsidRDefault="00594CAA" w:rsidP="00594CAA">
      <w:pPr>
        <w:pStyle w:val="GvdeMetni"/>
        <w:rPr>
          <w:rFonts w:asciiTheme="majorBidi" w:hAnsiTheme="majorBidi" w:cstheme="majorBidi"/>
          <w:sz w:val="20"/>
        </w:rPr>
      </w:pPr>
    </w:p>
    <w:p w:rsidR="00594CAA" w:rsidRPr="00CB7713" w:rsidRDefault="00594CAA" w:rsidP="00594CAA">
      <w:pPr>
        <w:pStyle w:val="GvdeMetni"/>
        <w:rPr>
          <w:rFonts w:asciiTheme="majorBidi" w:hAnsiTheme="majorBidi" w:cstheme="majorBidi"/>
          <w:sz w:val="20"/>
        </w:rPr>
      </w:pPr>
    </w:p>
    <w:p w:rsidR="00594CAA" w:rsidRPr="00CB7713" w:rsidRDefault="00594CAA" w:rsidP="00594CAA">
      <w:pPr>
        <w:pStyle w:val="GvdeMetni"/>
        <w:spacing w:before="4"/>
        <w:rPr>
          <w:rFonts w:asciiTheme="majorBidi" w:hAnsiTheme="majorBidi" w:cstheme="majorBidi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097"/>
      </w:tblGrid>
      <w:tr w:rsidR="00594CAA" w:rsidRPr="00CB7713" w:rsidTr="000A2F65">
        <w:trPr>
          <w:trHeight w:val="412"/>
        </w:trPr>
        <w:tc>
          <w:tcPr>
            <w:tcW w:w="9074" w:type="dxa"/>
            <w:gridSpan w:val="2"/>
          </w:tcPr>
          <w:p w:rsidR="00594CAA" w:rsidRPr="00CB7713" w:rsidRDefault="00C81FF9" w:rsidP="000A2F65">
            <w:pPr>
              <w:pStyle w:val="TableParagraph"/>
              <w:spacing w:before="119" w:line="273" w:lineRule="exact"/>
              <w:ind w:left="107"/>
              <w:jc w:val="center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8"/>
                <w:szCs w:val="28"/>
                <w:lang w:val="tr-TR"/>
              </w:rPr>
              <w:t>Öğrenci Bilgileri</w:t>
            </w:r>
          </w:p>
        </w:tc>
      </w:tr>
      <w:tr w:rsidR="00594CAA" w:rsidRPr="00CB7713" w:rsidTr="000A2F65">
        <w:trPr>
          <w:trHeight w:val="414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21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AdıSoyadı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KimlikNumarası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Kayıtlı</w:t>
            </w:r>
            <w:r w:rsidR="009E71DB"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 xml:space="preserve"> </w:t>
            </w: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Olduğu</w:t>
            </w:r>
            <w:r w:rsidR="009E71DB"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 xml:space="preserve"> </w:t>
            </w: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Üniversite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Bölümü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4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21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AnabilimDalı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FakülteNumarası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705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99" w:line="290" w:lineRule="atLeast"/>
              <w:ind w:left="107" w:right="311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Öğretmenlik Uygulaması-IDersineDevamEttiğiOkul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İkametAdresi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4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21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TelefonNumarası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20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e-mailAdresi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412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spacing w:before="119" w:line="273" w:lineRule="exact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Tarih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  <w:tr w:rsidR="00594CAA" w:rsidRPr="00CB7713" w:rsidTr="000A2F65">
        <w:trPr>
          <w:trHeight w:val="1240"/>
        </w:trPr>
        <w:tc>
          <w:tcPr>
            <w:tcW w:w="297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  <w:p w:rsidR="00594CAA" w:rsidRPr="00CB7713" w:rsidRDefault="00594CAA" w:rsidP="000A2F65">
            <w:pPr>
              <w:pStyle w:val="TableParagraph"/>
              <w:spacing w:before="7"/>
              <w:rPr>
                <w:rFonts w:asciiTheme="majorBidi" w:hAnsiTheme="majorBidi" w:cstheme="majorBidi"/>
                <w:noProof/>
                <w:sz w:val="19"/>
                <w:lang w:val="tr-TR"/>
              </w:rPr>
            </w:pPr>
          </w:p>
          <w:p w:rsidR="00594CAA" w:rsidRPr="00CB7713" w:rsidRDefault="00594CAA" w:rsidP="000A2F65">
            <w:pPr>
              <w:pStyle w:val="TableParagraph"/>
              <w:ind w:left="107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  <w:r w:rsidRPr="00CB7713">
              <w:rPr>
                <w:rFonts w:asciiTheme="majorBidi" w:hAnsiTheme="majorBidi" w:cstheme="majorBidi"/>
                <w:noProof/>
                <w:sz w:val="24"/>
                <w:lang w:val="tr-TR"/>
              </w:rPr>
              <w:t>İmza</w:t>
            </w:r>
          </w:p>
        </w:tc>
        <w:tc>
          <w:tcPr>
            <w:tcW w:w="6097" w:type="dxa"/>
          </w:tcPr>
          <w:p w:rsidR="00594CAA" w:rsidRPr="00CB7713" w:rsidRDefault="00594CAA" w:rsidP="000A2F65">
            <w:pPr>
              <w:pStyle w:val="TableParagraph"/>
              <w:rPr>
                <w:rFonts w:asciiTheme="majorBidi" w:hAnsiTheme="majorBidi" w:cstheme="majorBidi"/>
                <w:noProof/>
                <w:sz w:val="24"/>
                <w:lang w:val="tr-TR"/>
              </w:rPr>
            </w:pPr>
          </w:p>
        </w:tc>
      </w:tr>
    </w:tbl>
    <w:p w:rsidR="00594CAA" w:rsidRPr="00CB7713" w:rsidRDefault="00594CAA" w:rsidP="00594CAA">
      <w:pPr>
        <w:pStyle w:val="GvdeMetni"/>
        <w:spacing w:before="3"/>
        <w:rPr>
          <w:rFonts w:asciiTheme="majorBidi" w:hAnsiTheme="majorBidi" w:cstheme="majorBidi"/>
          <w:sz w:val="24"/>
        </w:rPr>
      </w:pPr>
    </w:p>
    <w:p w:rsidR="00A23B92" w:rsidRPr="00CB7713" w:rsidRDefault="00A23B92" w:rsidP="00594CAA">
      <w:pPr>
        <w:pStyle w:val="GvdeMetni"/>
        <w:spacing w:before="3"/>
        <w:rPr>
          <w:rFonts w:asciiTheme="majorBidi" w:hAnsiTheme="majorBidi" w:cstheme="majorBidi"/>
          <w:sz w:val="24"/>
        </w:rPr>
      </w:pPr>
    </w:p>
    <w:p w:rsidR="00A23B92" w:rsidRPr="00CB7713" w:rsidRDefault="00A23B92" w:rsidP="00594CAA">
      <w:pPr>
        <w:pStyle w:val="GvdeMetni"/>
        <w:spacing w:before="3"/>
        <w:rPr>
          <w:rFonts w:asciiTheme="majorBidi" w:hAnsiTheme="majorBidi" w:cstheme="majorBidi"/>
          <w:sz w:val="24"/>
        </w:rPr>
      </w:pPr>
    </w:p>
    <w:p w:rsidR="00A23B92" w:rsidRPr="00CB7713" w:rsidRDefault="00A23B92" w:rsidP="00594CAA">
      <w:pPr>
        <w:pStyle w:val="GvdeMetni"/>
        <w:spacing w:before="3"/>
        <w:rPr>
          <w:rFonts w:asciiTheme="majorBidi" w:hAnsiTheme="majorBidi" w:cstheme="majorBidi"/>
          <w:sz w:val="24"/>
        </w:rPr>
      </w:pPr>
    </w:p>
    <w:p w:rsidR="00B63D48" w:rsidRPr="00CB7713" w:rsidRDefault="00B63D48" w:rsidP="00B63D48">
      <w:pPr>
        <w:spacing w:before="52"/>
        <w:ind w:left="236" w:right="4360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lastRenderedPageBreak/>
        <w:t xml:space="preserve">Dilekçe ekinde istenen </w:t>
      </w:r>
      <w:r w:rsidR="00594CAA" w:rsidRPr="00CB7713">
        <w:rPr>
          <w:rFonts w:asciiTheme="majorBidi" w:hAnsiTheme="majorBidi" w:cstheme="majorBidi"/>
          <w:sz w:val="24"/>
        </w:rPr>
        <w:t>belgeler:</w:t>
      </w:r>
      <w:r w:rsidRPr="00CB7713">
        <w:rPr>
          <w:rFonts w:asciiTheme="majorBidi" w:hAnsiTheme="majorBidi" w:cstheme="majorBidi"/>
          <w:sz w:val="24"/>
        </w:rPr>
        <w:t xml:space="preserve"> </w:t>
      </w:r>
    </w:p>
    <w:p w:rsidR="00594CAA" w:rsidRPr="00CB7713" w:rsidRDefault="00594CAA" w:rsidP="00594CAA">
      <w:pPr>
        <w:spacing w:before="52"/>
        <w:ind w:left="236" w:right="6813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t>1-Ders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Alma</w:t>
      </w:r>
      <w:r w:rsidR="00841CC4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Formu</w:t>
      </w:r>
    </w:p>
    <w:p w:rsidR="00594CAA" w:rsidRPr="00CB7713" w:rsidRDefault="00594CAA" w:rsidP="00594CAA">
      <w:pPr>
        <w:ind w:left="236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t>2-Transkript</w:t>
      </w:r>
    </w:p>
    <w:p w:rsidR="00BA6666" w:rsidRPr="00CB7713" w:rsidRDefault="00594CAA" w:rsidP="00196AB8">
      <w:pPr>
        <w:ind w:left="236"/>
        <w:rPr>
          <w:rFonts w:asciiTheme="majorBidi" w:hAnsiTheme="majorBidi" w:cstheme="majorBidi"/>
          <w:sz w:val="24"/>
        </w:rPr>
      </w:pPr>
      <w:r w:rsidRPr="00CB7713">
        <w:rPr>
          <w:rFonts w:asciiTheme="majorBidi" w:hAnsiTheme="majorBidi" w:cstheme="majorBidi"/>
          <w:sz w:val="24"/>
        </w:rPr>
        <w:t>3-E-devletten</w:t>
      </w:r>
      <w:r w:rsidR="00B63D48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alınacak</w:t>
      </w:r>
      <w:r w:rsidR="00B63D48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ikametgâh</w:t>
      </w:r>
      <w:r w:rsidR="00B63D48" w:rsidRPr="00CB7713">
        <w:rPr>
          <w:rFonts w:asciiTheme="majorBidi" w:hAnsiTheme="majorBidi" w:cstheme="majorBidi"/>
          <w:sz w:val="24"/>
        </w:rPr>
        <w:t xml:space="preserve"> </w:t>
      </w:r>
      <w:r w:rsidRPr="00CB7713">
        <w:rPr>
          <w:rFonts w:asciiTheme="majorBidi" w:hAnsiTheme="majorBidi" w:cstheme="majorBidi"/>
          <w:sz w:val="24"/>
        </w:rPr>
        <w:t>belgesi</w:t>
      </w:r>
    </w:p>
    <w:sectPr w:rsidR="00BA6666" w:rsidRPr="00CB7713" w:rsidSect="00C8373F">
      <w:pgSz w:w="11910" w:h="16840"/>
      <w:pgMar w:top="1360" w:right="700" w:bottom="280" w:left="1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1E" w:rsidRDefault="002C521E" w:rsidP="00D27764">
      <w:pPr>
        <w:spacing w:after="0" w:line="240" w:lineRule="auto"/>
      </w:pPr>
      <w:r>
        <w:separator/>
      </w:r>
    </w:p>
  </w:endnote>
  <w:endnote w:type="continuationSeparator" w:id="1">
    <w:p w:rsidR="002C521E" w:rsidRDefault="002C521E" w:rsidP="00D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1E" w:rsidRDefault="002C521E" w:rsidP="00D27764">
      <w:pPr>
        <w:spacing w:after="0" w:line="240" w:lineRule="auto"/>
      </w:pPr>
      <w:r>
        <w:separator/>
      </w:r>
    </w:p>
  </w:footnote>
  <w:footnote w:type="continuationSeparator" w:id="1">
    <w:p w:rsidR="002C521E" w:rsidRDefault="002C521E" w:rsidP="00D2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91"/>
      <w:gridCol w:w="4090"/>
      <w:gridCol w:w="1984"/>
      <w:gridCol w:w="1855"/>
    </w:tblGrid>
    <w:tr w:rsidR="00D27764" w:rsidRPr="00D27764" w:rsidTr="00D27764">
      <w:trPr>
        <w:trHeight w:val="203"/>
      </w:trPr>
      <w:tc>
        <w:tcPr>
          <w:tcW w:w="1991" w:type="dxa"/>
          <w:vMerge w:val="restart"/>
        </w:tcPr>
        <w:p w:rsidR="00D27764" w:rsidRPr="00D27764" w:rsidRDefault="00FE26E1" w:rsidP="00D27764">
          <w:pPr>
            <w:spacing w:before="2"/>
            <w:rPr>
              <w:rFonts w:ascii="Times New Roman" w:eastAsia="Calibri" w:hAnsi="Times New Roman"/>
              <w:sz w:val="20"/>
              <w:szCs w:val="20"/>
            </w:rPr>
          </w:pPr>
          <w:r w:rsidRPr="00D27764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83185</wp:posOffset>
                </wp:positionV>
                <wp:extent cx="832485" cy="745490"/>
                <wp:effectExtent l="0" t="0" r="0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27764" w:rsidRPr="00D27764" w:rsidRDefault="00D27764" w:rsidP="00D27764">
          <w:pPr>
            <w:ind w:left="323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 w:val="restart"/>
        </w:tcPr>
        <w:p w:rsidR="006971B8" w:rsidRDefault="00D27764" w:rsidP="00D27764">
          <w:pPr>
            <w:spacing w:before="179" w:line="256" w:lineRule="auto"/>
            <w:ind w:right="106"/>
            <w:jc w:val="center"/>
            <w:rPr>
              <w:rFonts w:ascii="Times New Roman" w:eastAsia="Calibri" w:hAnsi="Times New Roman"/>
              <w:b/>
              <w:sz w:val="24"/>
              <w:szCs w:val="24"/>
            </w:rPr>
          </w:pPr>
          <w:r w:rsidRPr="00D27764">
            <w:rPr>
              <w:rFonts w:ascii="Times New Roman" w:eastAsia="Calibri" w:hAnsi="Times New Roman"/>
              <w:b/>
              <w:sz w:val="24"/>
              <w:szCs w:val="24"/>
            </w:rPr>
            <w:t xml:space="preserve">TNKÜ </w:t>
          </w:r>
        </w:p>
        <w:p w:rsidR="00D27764" w:rsidRPr="00D27764" w:rsidRDefault="00445406" w:rsidP="00D27764">
          <w:pPr>
            <w:spacing w:before="179" w:line="256" w:lineRule="auto"/>
            <w:ind w:right="106"/>
            <w:jc w:val="center"/>
            <w:rPr>
              <w:rFonts w:ascii="Times New Roman" w:eastAsia="Calibri" w:hAnsi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/>
              <w:b/>
              <w:sz w:val="24"/>
              <w:szCs w:val="24"/>
            </w:rPr>
            <w:t xml:space="preserve">Öğretmenlik </w:t>
          </w:r>
          <w:r w:rsidRPr="00445406">
            <w:rPr>
              <w:rFonts w:ascii="Times New Roman" w:eastAsia="Calibri" w:hAnsi="Times New Roman"/>
              <w:b/>
              <w:sz w:val="24"/>
              <w:szCs w:val="24"/>
            </w:rPr>
            <w:t>Uygulama</w:t>
          </w:r>
          <w:r>
            <w:rPr>
              <w:rFonts w:ascii="Times New Roman" w:eastAsia="Calibri" w:hAnsi="Times New Roman"/>
              <w:b/>
              <w:sz w:val="24"/>
              <w:szCs w:val="24"/>
            </w:rPr>
            <w:t>sı II</w:t>
          </w:r>
          <w:r w:rsidRPr="00445406">
            <w:rPr>
              <w:rFonts w:ascii="Times New Roman" w:eastAsia="Calibri" w:hAnsi="Times New Roman"/>
              <w:b/>
              <w:sz w:val="24"/>
              <w:szCs w:val="24"/>
            </w:rPr>
            <w:t xml:space="preserve"> Dersini Tekirdağ NKÜ'de almak isteyen Öğrencisi Dilekçesi</w:t>
          </w: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before="1" w:line="174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Doküman No: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6"/>
            <w:rPr>
              <w:rFonts w:ascii="Times New Roman" w:eastAsia="Calibri" w:hAnsi="Times New Roman"/>
              <w:sz w:val="20"/>
              <w:szCs w:val="20"/>
            </w:rPr>
          </w:pP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Hazırlama Tarihi: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6"/>
            <w:rPr>
              <w:rFonts w:ascii="Times New Roman" w:eastAsia="Calibri" w:hAnsi="Times New Roman"/>
              <w:sz w:val="20"/>
              <w:szCs w:val="20"/>
            </w:rPr>
          </w:pP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Revizyon Tarihi:</w:t>
          </w:r>
        </w:p>
      </w:tc>
      <w:tc>
        <w:tcPr>
          <w:tcW w:w="1855" w:type="dxa"/>
          <w:vAlign w:val="center"/>
        </w:tcPr>
        <w:p w:rsidR="00D27764" w:rsidRPr="00D27764" w:rsidRDefault="006971B8" w:rsidP="00D27764">
          <w:pPr>
            <w:spacing w:line="176" w:lineRule="exact"/>
            <w:ind w:right="444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-</w:t>
          </w: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Revizyon No: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4"/>
            <w:rPr>
              <w:rFonts w:ascii="Times New Roman" w:eastAsia="Calibri" w:hAnsi="Times New Roman"/>
              <w:sz w:val="20"/>
              <w:szCs w:val="20"/>
            </w:rPr>
          </w:pPr>
          <w:r w:rsidRPr="00D27764">
            <w:rPr>
              <w:rFonts w:ascii="Times New Roman" w:eastAsia="Calibri" w:hAnsi="Times New Roman"/>
              <w:sz w:val="20"/>
              <w:szCs w:val="20"/>
            </w:rPr>
            <w:t>-</w:t>
          </w:r>
        </w:p>
      </w:tc>
    </w:tr>
    <w:tr w:rsidR="00D27764" w:rsidRPr="00D27764" w:rsidTr="00445406">
      <w:trPr>
        <w:trHeight w:val="83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before="22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Toplam SayfaSayısı: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before="11"/>
            <w:rPr>
              <w:rFonts w:ascii="Times New Roman" w:eastAsia="Calibri" w:hAnsi="Times New Roman"/>
              <w:sz w:val="20"/>
              <w:szCs w:val="20"/>
            </w:rPr>
          </w:pPr>
          <w:r w:rsidRPr="00D27764">
            <w:rPr>
              <w:rFonts w:ascii="Times New Roman" w:eastAsia="Calibri" w:hAnsi="Times New Roman"/>
              <w:sz w:val="20"/>
              <w:szCs w:val="20"/>
            </w:rPr>
            <w:t>1</w:t>
          </w:r>
        </w:p>
        <w:p w:rsidR="00D27764" w:rsidRPr="00D27764" w:rsidRDefault="00D27764" w:rsidP="00D27764">
          <w:pPr>
            <w:spacing w:line="192" w:lineRule="exact"/>
            <w:ind w:left="501" w:right="444"/>
            <w:rPr>
              <w:rFonts w:ascii="Times New Roman" w:eastAsia="Calibri" w:hAnsi="Times New Roman"/>
              <w:sz w:val="20"/>
              <w:szCs w:val="20"/>
            </w:rPr>
          </w:pPr>
        </w:p>
      </w:tc>
    </w:tr>
  </w:tbl>
  <w:p w:rsidR="00D27764" w:rsidRDefault="00D277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94CAA"/>
    <w:rsid w:val="000A2F65"/>
    <w:rsid w:val="000B21BE"/>
    <w:rsid w:val="00106245"/>
    <w:rsid w:val="00196AB8"/>
    <w:rsid w:val="002C521E"/>
    <w:rsid w:val="00395F75"/>
    <w:rsid w:val="004227DD"/>
    <w:rsid w:val="00445406"/>
    <w:rsid w:val="004619B4"/>
    <w:rsid w:val="00594CAA"/>
    <w:rsid w:val="006971B8"/>
    <w:rsid w:val="00761FD8"/>
    <w:rsid w:val="0082311F"/>
    <w:rsid w:val="00841CC4"/>
    <w:rsid w:val="008E7310"/>
    <w:rsid w:val="009E71DB"/>
    <w:rsid w:val="00A23B92"/>
    <w:rsid w:val="00B15E42"/>
    <w:rsid w:val="00B63D48"/>
    <w:rsid w:val="00BA6666"/>
    <w:rsid w:val="00C81FF9"/>
    <w:rsid w:val="00C8373F"/>
    <w:rsid w:val="00CB7713"/>
    <w:rsid w:val="00D1059E"/>
    <w:rsid w:val="00D27764"/>
    <w:rsid w:val="00E563BE"/>
    <w:rsid w:val="00FE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7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CA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94C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locked/>
    <w:rsid w:val="00594CAA"/>
    <w:rPr>
      <w:rFonts w:ascii="Calibri" w:hAnsi="Calibri" w:cs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C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277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764"/>
  </w:style>
  <w:style w:type="paragraph" w:styleId="Altbilgi">
    <w:name w:val="footer"/>
    <w:basedOn w:val="Normal"/>
    <w:link w:val="AltbilgiChar"/>
    <w:uiPriority w:val="99"/>
    <w:unhideWhenUsed/>
    <w:rsid w:val="00D277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2023-03-03T08:15:00Z</cp:lastPrinted>
  <dcterms:created xsi:type="dcterms:W3CDTF">2023-03-03T14:13:00Z</dcterms:created>
  <dcterms:modified xsi:type="dcterms:W3CDTF">2023-03-09T14:43:00Z</dcterms:modified>
</cp:coreProperties>
</file>