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C1881" w14:textId="0CCF36B4" w:rsidR="00693A4E" w:rsidRDefault="00693A4E" w:rsidP="00693A4E">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GIDA TEKNOLOJİSİ PROGRAMI</w:t>
      </w:r>
    </w:p>
    <w:p w14:paraId="047247E0" w14:textId="19EDFD10" w:rsidR="00693A4E" w:rsidRDefault="00693A4E" w:rsidP="00693A4E">
      <w:pPr>
        <w:jc w:val="center"/>
        <w:rPr>
          <w:rFonts w:ascii="Times New Roman" w:hAnsi="Times New Roman" w:cs="Times New Roman"/>
          <w:b/>
          <w:sz w:val="24"/>
          <w:szCs w:val="24"/>
        </w:rPr>
      </w:pPr>
      <w:r>
        <w:rPr>
          <w:rFonts w:ascii="Times New Roman" w:hAnsi="Times New Roman" w:cs="Times New Roman"/>
          <w:b/>
          <w:sz w:val="24"/>
          <w:szCs w:val="24"/>
        </w:rPr>
        <w:t>2020-2021 EĞİTİM ÖĞRETİM YILI BAHAR YARIYILI</w:t>
      </w:r>
    </w:p>
    <w:p w14:paraId="56F5BED6" w14:textId="6909F5EB" w:rsidR="00AF7DBC" w:rsidRPr="00693A4E" w:rsidRDefault="00AF7DBC" w:rsidP="00693A4E">
      <w:pPr>
        <w:jc w:val="center"/>
        <w:rPr>
          <w:rFonts w:ascii="Times New Roman" w:hAnsi="Times New Roman" w:cs="Times New Roman"/>
          <w:b/>
          <w:sz w:val="24"/>
          <w:szCs w:val="24"/>
        </w:rPr>
      </w:pPr>
      <w:r w:rsidRPr="00693A4E">
        <w:rPr>
          <w:rFonts w:ascii="Times New Roman" w:hAnsi="Times New Roman" w:cs="Times New Roman"/>
          <w:b/>
          <w:sz w:val="24"/>
          <w:szCs w:val="24"/>
        </w:rPr>
        <w:t>ÖDEV KONULARI</w:t>
      </w:r>
    </w:p>
    <w:p w14:paraId="2CA7049D" w14:textId="77777777" w:rsidR="00AF7DBC" w:rsidRPr="00AF7DBC" w:rsidRDefault="00AF7DBC" w:rsidP="00AF7DBC">
      <w:pPr>
        <w:pStyle w:val="ListeParagraf"/>
        <w:numPr>
          <w:ilvl w:val="0"/>
          <w:numId w:val="1"/>
        </w:numPr>
        <w:jc w:val="both"/>
        <w:rPr>
          <w:rFonts w:ascii="Times New Roman" w:hAnsi="Times New Roman" w:cs="Times New Roman"/>
          <w:sz w:val="24"/>
          <w:szCs w:val="24"/>
        </w:rPr>
      </w:pPr>
      <w:r w:rsidRPr="00AF7DBC">
        <w:rPr>
          <w:rFonts w:ascii="Times New Roman" w:hAnsi="Times New Roman" w:cs="Times New Roman"/>
          <w:sz w:val="24"/>
          <w:szCs w:val="24"/>
        </w:rPr>
        <w:t>Domates ve ürünleri üretim teknolojisinde; domates salçası, domates suyu, konserve domates, kurutulmuş domates üretimde, üretim planlaması, ürün akış şeması oluşturma, hammadde ve ürün kalite kontrol analizleri ve mevzuat.</w:t>
      </w:r>
    </w:p>
    <w:p w14:paraId="1E68D1F4" w14:textId="77777777" w:rsidR="00AF7DBC" w:rsidRPr="00AF7DBC" w:rsidRDefault="00AF7DBC" w:rsidP="00AF7DBC">
      <w:pPr>
        <w:pStyle w:val="ListeParagraf"/>
        <w:ind w:left="1080"/>
        <w:jc w:val="both"/>
        <w:rPr>
          <w:rFonts w:ascii="Times New Roman" w:hAnsi="Times New Roman" w:cs="Times New Roman"/>
          <w:sz w:val="24"/>
          <w:szCs w:val="24"/>
        </w:rPr>
      </w:pPr>
    </w:p>
    <w:p w14:paraId="364B4C17" w14:textId="77777777" w:rsidR="00AF7DBC" w:rsidRPr="00AF7DBC" w:rsidRDefault="00AF7DBC" w:rsidP="00AF7DBC">
      <w:pPr>
        <w:pStyle w:val="ListeParagraf"/>
        <w:numPr>
          <w:ilvl w:val="0"/>
          <w:numId w:val="1"/>
        </w:numPr>
        <w:jc w:val="both"/>
        <w:rPr>
          <w:rFonts w:ascii="Times New Roman" w:hAnsi="Times New Roman" w:cs="Times New Roman"/>
          <w:sz w:val="24"/>
          <w:szCs w:val="24"/>
        </w:rPr>
      </w:pPr>
      <w:r w:rsidRPr="00AF7DBC">
        <w:rPr>
          <w:rFonts w:ascii="Times New Roman" w:hAnsi="Times New Roman" w:cs="Times New Roman"/>
          <w:sz w:val="24"/>
          <w:szCs w:val="24"/>
        </w:rPr>
        <w:t xml:space="preserve">Konserve üretim teknolojisinde; üretim planlaması, ürün akış şeması oluşturma, hammadde ve ürün kalite kontrol analizleri ve mevzuatlar (Üretimde taze fasulye, bezelye, karışık sebze, kuru </w:t>
      </w:r>
      <w:proofErr w:type="spellStart"/>
      <w:r w:rsidRPr="00AF7DBC">
        <w:rPr>
          <w:rFonts w:ascii="Times New Roman" w:hAnsi="Times New Roman" w:cs="Times New Roman"/>
          <w:sz w:val="24"/>
          <w:szCs w:val="24"/>
        </w:rPr>
        <w:t>baklagil</w:t>
      </w:r>
      <w:proofErr w:type="spellEnd"/>
      <w:r w:rsidRPr="00AF7DBC">
        <w:rPr>
          <w:rFonts w:ascii="Times New Roman" w:hAnsi="Times New Roman" w:cs="Times New Roman"/>
          <w:sz w:val="24"/>
          <w:szCs w:val="24"/>
        </w:rPr>
        <w:t xml:space="preserve">, vişne, çilek, elma, ananas ürün olarak alınacak) </w:t>
      </w:r>
    </w:p>
    <w:p w14:paraId="01B2EF04" w14:textId="77777777" w:rsidR="00AF7DBC" w:rsidRPr="00AF7DBC" w:rsidRDefault="00AF7DBC" w:rsidP="00AF7DBC">
      <w:pPr>
        <w:pStyle w:val="ListeParagraf"/>
        <w:ind w:left="1080"/>
        <w:jc w:val="both"/>
        <w:rPr>
          <w:rFonts w:ascii="Times New Roman" w:hAnsi="Times New Roman" w:cs="Times New Roman"/>
          <w:sz w:val="24"/>
          <w:szCs w:val="24"/>
        </w:rPr>
      </w:pPr>
    </w:p>
    <w:p w14:paraId="48882C11" w14:textId="77777777" w:rsidR="00AF7DBC" w:rsidRPr="00AF7DBC" w:rsidRDefault="00AF7DBC" w:rsidP="00AF7DBC">
      <w:pPr>
        <w:pStyle w:val="ListeParagraf"/>
        <w:numPr>
          <w:ilvl w:val="0"/>
          <w:numId w:val="1"/>
        </w:numPr>
        <w:jc w:val="both"/>
        <w:rPr>
          <w:rFonts w:ascii="Times New Roman" w:hAnsi="Times New Roman" w:cs="Times New Roman"/>
          <w:sz w:val="24"/>
          <w:szCs w:val="24"/>
        </w:rPr>
      </w:pPr>
      <w:r w:rsidRPr="00AF7DBC">
        <w:rPr>
          <w:rFonts w:ascii="Times New Roman" w:hAnsi="Times New Roman" w:cs="Times New Roman"/>
          <w:sz w:val="24"/>
          <w:szCs w:val="24"/>
        </w:rPr>
        <w:t>Meyve suyu üretim teknolojisinde; üretim planlama,  ürün akış şeması oluşturma, hammadde ve ürün kalite kontrol analizleri ve mevzuatlar ( Üretimde berrak elma suyu, nar suyu, vişne suyu, portakal suyu, bulanık elma suyu, havuç suyu, domates suyu ürün olarak alınacak). (ham madde)</w:t>
      </w:r>
    </w:p>
    <w:p w14:paraId="2B0F6A30" w14:textId="77777777" w:rsidR="00AF7DBC" w:rsidRPr="00AF7DBC" w:rsidRDefault="00AF7DBC" w:rsidP="00AF7DBC">
      <w:pPr>
        <w:pStyle w:val="ListeParagraf"/>
        <w:ind w:left="1080"/>
        <w:jc w:val="both"/>
        <w:rPr>
          <w:rFonts w:ascii="Times New Roman" w:hAnsi="Times New Roman" w:cs="Times New Roman"/>
          <w:sz w:val="24"/>
          <w:szCs w:val="24"/>
        </w:rPr>
      </w:pPr>
    </w:p>
    <w:p w14:paraId="09696E09" w14:textId="77777777" w:rsidR="00AF7DBC" w:rsidRPr="00AF7DBC" w:rsidRDefault="00AF7DBC" w:rsidP="00AF7DBC">
      <w:pPr>
        <w:pStyle w:val="ListeParagraf"/>
        <w:numPr>
          <w:ilvl w:val="0"/>
          <w:numId w:val="1"/>
        </w:numPr>
        <w:jc w:val="both"/>
        <w:rPr>
          <w:rFonts w:ascii="Times New Roman" w:hAnsi="Times New Roman" w:cs="Times New Roman"/>
          <w:sz w:val="24"/>
          <w:szCs w:val="24"/>
        </w:rPr>
      </w:pPr>
      <w:r w:rsidRPr="00AF7DBC">
        <w:rPr>
          <w:rFonts w:ascii="Times New Roman" w:hAnsi="Times New Roman" w:cs="Times New Roman"/>
          <w:sz w:val="24"/>
          <w:szCs w:val="24"/>
        </w:rPr>
        <w:t xml:space="preserve">Bitkisel yağ üretim teknolojisinde; ham yağ üretimi, </w:t>
      </w:r>
      <w:proofErr w:type="spellStart"/>
      <w:r w:rsidRPr="00AF7DBC">
        <w:rPr>
          <w:rFonts w:ascii="Times New Roman" w:hAnsi="Times New Roman" w:cs="Times New Roman"/>
          <w:sz w:val="24"/>
          <w:szCs w:val="24"/>
        </w:rPr>
        <w:t>rafinasyon</w:t>
      </w:r>
      <w:proofErr w:type="spellEnd"/>
      <w:r w:rsidRPr="00AF7DBC">
        <w:rPr>
          <w:rFonts w:ascii="Times New Roman" w:hAnsi="Times New Roman" w:cs="Times New Roman"/>
          <w:sz w:val="24"/>
          <w:szCs w:val="24"/>
        </w:rPr>
        <w:t>, margarin üretim teknolojisi, zeytinyağı üretim teknolojisinde, üretim planlaması, ürün akış şeması oluşturma, hammadde ve ürün kalite kontrol analizleri ve mevzuat.</w:t>
      </w:r>
    </w:p>
    <w:p w14:paraId="2CAF0465" w14:textId="77777777" w:rsidR="00AF7DBC" w:rsidRPr="00AF7DBC" w:rsidRDefault="00AF7DBC" w:rsidP="00AF7DBC">
      <w:pPr>
        <w:pStyle w:val="ListeParagraf"/>
        <w:jc w:val="both"/>
        <w:rPr>
          <w:rFonts w:ascii="Times New Roman" w:hAnsi="Times New Roman" w:cs="Times New Roman"/>
          <w:sz w:val="24"/>
          <w:szCs w:val="24"/>
        </w:rPr>
      </w:pPr>
    </w:p>
    <w:p w14:paraId="51486836" w14:textId="77777777" w:rsidR="00AF7DBC" w:rsidRPr="00AF7DBC" w:rsidRDefault="00AF7DBC" w:rsidP="00AF7DBC">
      <w:pPr>
        <w:pStyle w:val="ListeParagraf"/>
        <w:ind w:left="1080"/>
        <w:jc w:val="both"/>
        <w:rPr>
          <w:rFonts w:ascii="Times New Roman" w:hAnsi="Times New Roman" w:cs="Times New Roman"/>
          <w:sz w:val="24"/>
          <w:szCs w:val="24"/>
        </w:rPr>
      </w:pPr>
    </w:p>
    <w:p w14:paraId="61D2D16E" w14:textId="77777777" w:rsidR="00AF7DBC" w:rsidRPr="00AF7DBC" w:rsidRDefault="00AF7DBC" w:rsidP="00AF7DBC">
      <w:pPr>
        <w:pStyle w:val="ListeParagraf"/>
        <w:numPr>
          <w:ilvl w:val="0"/>
          <w:numId w:val="1"/>
        </w:numPr>
        <w:jc w:val="both"/>
        <w:rPr>
          <w:rFonts w:ascii="Times New Roman" w:hAnsi="Times New Roman" w:cs="Times New Roman"/>
          <w:sz w:val="24"/>
          <w:szCs w:val="24"/>
        </w:rPr>
      </w:pPr>
      <w:r w:rsidRPr="00AF7DBC">
        <w:rPr>
          <w:rFonts w:ascii="Times New Roman" w:hAnsi="Times New Roman" w:cs="Times New Roman"/>
          <w:sz w:val="24"/>
          <w:szCs w:val="24"/>
        </w:rPr>
        <w:t>Süt işleme teknolojisinde; içme sütü, yoğurt, beyaz peynir, kaşar peyniri, lor, süt tozu, konsantre süt, dondurma üretim planlaması, ürün akış şeması oluşturma, hammadde ve ürün kalite kontrol analizleri ve mevzuat.</w:t>
      </w:r>
    </w:p>
    <w:p w14:paraId="6FB965CA" w14:textId="77777777" w:rsidR="00AF7DBC" w:rsidRPr="00AF7DBC" w:rsidRDefault="00AF7DBC" w:rsidP="00AF7DBC">
      <w:pPr>
        <w:pStyle w:val="ListeParagraf"/>
        <w:ind w:left="1080"/>
        <w:jc w:val="both"/>
        <w:rPr>
          <w:rFonts w:ascii="Times New Roman" w:hAnsi="Times New Roman" w:cs="Times New Roman"/>
          <w:sz w:val="24"/>
          <w:szCs w:val="24"/>
        </w:rPr>
      </w:pPr>
    </w:p>
    <w:p w14:paraId="3682E7C0" w14:textId="77777777" w:rsidR="00AF7DBC" w:rsidRPr="00AF7DBC" w:rsidRDefault="00AF7DBC" w:rsidP="00AF7DBC">
      <w:pPr>
        <w:pStyle w:val="ListeParagraf"/>
        <w:numPr>
          <w:ilvl w:val="0"/>
          <w:numId w:val="1"/>
        </w:numPr>
        <w:jc w:val="both"/>
        <w:rPr>
          <w:rFonts w:ascii="Times New Roman" w:hAnsi="Times New Roman" w:cs="Times New Roman"/>
          <w:sz w:val="24"/>
          <w:szCs w:val="24"/>
        </w:rPr>
      </w:pPr>
      <w:r w:rsidRPr="00AF7DBC">
        <w:rPr>
          <w:rFonts w:ascii="Times New Roman" w:hAnsi="Times New Roman" w:cs="Times New Roman"/>
          <w:sz w:val="24"/>
          <w:szCs w:val="24"/>
        </w:rPr>
        <w:t>Tahıl işleme teknolojisinde, un üretimi,  bulgur, makarna, kek ve bisküvi,  kahvaltılık gevrek üretim planlaması, ürün akış şeması oluşturma, hammadde ve ürün kalite kontrol analizleri ve mevzuatlar.</w:t>
      </w:r>
    </w:p>
    <w:p w14:paraId="570183D8" w14:textId="77777777" w:rsidR="00AF7DBC" w:rsidRPr="00AF7DBC" w:rsidRDefault="00AF7DBC" w:rsidP="00AF7DBC">
      <w:pPr>
        <w:pStyle w:val="ListeParagraf"/>
        <w:jc w:val="both"/>
        <w:rPr>
          <w:rFonts w:ascii="Times New Roman" w:hAnsi="Times New Roman" w:cs="Times New Roman"/>
          <w:sz w:val="24"/>
          <w:szCs w:val="24"/>
        </w:rPr>
      </w:pPr>
    </w:p>
    <w:p w14:paraId="702BE02A" w14:textId="77777777" w:rsidR="00AF7DBC" w:rsidRPr="00AF7DBC" w:rsidRDefault="00AF7DBC" w:rsidP="00AF7DBC">
      <w:pPr>
        <w:pStyle w:val="ListeParagraf"/>
        <w:numPr>
          <w:ilvl w:val="0"/>
          <w:numId w:val="1"/>
        </w:numPr>
        <w:jc w:val="both"/>
        <w:rPr>
          <w:rFonts w:ascii="Times New Roman" w:hAnsi="Times New Roman" w:cs="Times New Roman"/>
          <w:sz w:val="24"/>
          <w:szCs w:val="24"/>
        </w:rPr>
      </w:pPr>
      <w:r w:rsidRPr="00AF7DBC">
        <w:rPr>
          <w:rFonts w:ascii="Times New Roman" w:hAnsi="Times New Roman" w:cs="Times New Roman"/>
          <w:sz w:val="24"/>
          <w:szCs w:val="24"/>
        </w:rPr>
        <w:t>Çikolata, pasta ve sakız üretim planlaması, ürün akış şeması oluşturma, hammadde ve ürün kalite kontrol analizleri ve mevzuat.</w:t>
      </w:r>
    </w:p>
    <w:p w14:paraId="5E439E45" w14:textId="77777777" w:rsidR="00AF7DBC" w:rsidRPr="00AF7DBC" w:rsidRDefault="00AF7DBC" w:rsidP="00AF7DBC">
      <w:pPr>
        <w:pStyle w:val="ListeParagraf"/>
        <w:jc w:val="both"/>
        <w:rPr>
          <w:rFonts w:ascii="Times New Roman" w:hAnsi="Times New Roman" w:cs="Times New Roman"/>
          <w:sz w:val="24"/>
          <w:szCs w:val="24"/>
        </w:rPr>
      </w:pPr>
    </w:p>
    <w:p w14:paraId="631BB660" w14:textId="77777777" w:rsidR="00AF7DBC" w:rsidRPr="00AF7DBC" w:rsidRDefault="00AF7DBC" w:rsidP="00AF7DBC">
      <w:pPr>
        <w:pStyle w:val="ListeParagraf"/>
        <w:numPr>
          <w:ilvl w:val="0"/>
          <w:numId w:val="1"/>
        </w:numPr>
        <w:jc w:val="both"/>
        <w:rPr>
          <w:rFonts w:ascii="Times New Roman" w:hAnsi="Times New Roman" w:cs="Times New Roman"/>
          <w:sz w:val="24"/>
          <w:szCs w:val="24"/>
        </w:rPr>
      </w:pPr>
      <w:r w:rsidRPr="00AF7DBC">
        <w:rPr>
          <w:rFonts w:ascii="Times New Roman" w:hAnsi="Times New Roman" w:cs="Times New Roman"/>
          <w:sz w:val="24"/>
          <w:szCs w:val="24"/>
        </w:rPr>
        <w:t>Pekmez, bal, şekerleme üretiminde üretim planlaması, ürün akış şeması oluşturma, hammadde ve ürün kalite kontrol analizleri ve mevzuat.</w:t>
      </w:r>
    </w:p>
    <w:p w14:paraId="39305DA3" w14:textId="77777777" w:rsidR="00AF7DBC" w:rsidRPr="00AF7DBC" w:rsidRDefault="00AF7DBC" w:rsidP="00AF7DBC">
      <w:pPr>
        <w:pStyle w:val="ListeParagraf"/>
        <w:ind w:left="1080"/>
        <w:jc w:val="both"/>
        <w:rPr>
          <w:rFonts w:ascii="Times New Roman" w:hAnsi="Times New Roman" w:cs="Times New Roman"/>
          <w:sz w:val="24"/>
          <w:szCs w:val="24"/>
        </w:rPr>
      </w:pPr>
    </w:p>
    <w:p w14:paraId="0F850B1D" w14:textId="77777777" w:rsidR="00AF7DBC" w:rsidRPr="00AF7DBC" w:rsidRDefault="00AF7DBC" w:rsidP="00AF7DBC">
      <w:pPr>
        <w:pStyle w:val="ListeParagraf"/>
        <w:numPr>
          <w:ilvl w:val="0"/>
          <w:numId w:val="1"/>
        </w:numPr>
        <w:jc w:val="both"/>
        <w:rPr>
          <w:rFonts w:ascii="Times New Roman" w:hAnsi="Times New Roman" w:cs="Times New Roman"/>
          <w:sz w:val="24"/>
          <w:szCs w:val="24"/>
        </w:rPr>
      </w:pPr>
      <w:r w:rsidRPr="00AF7DBC">
        <w:rPr>
          <w:rFonts w:ascii="Times New Roman" w:hAnsi="Times New Roman" w:cs="Times New Roman"/>
          <w:sz w:val="24"/>
          <w:szCs w:val="24"/>
        </w:rPr>
        <w:t>Özel ve hayvansal gıdalarda duyusal, kimyasal, enstrümantal ve mikrobiyolojik kalite kontrol analizleri ve mevzuatlar (Süt ve süt ürünlerinde, et ve et ürünlerinde, su ürünlerinde, yumurta).</w:t>
      </w:r>
    </w:p>
    <w:p w14:paraId="7E08034A" w14:textId="77777777" w:rsidR="00AF7DBC" w:rsidRPr="00AF7DBC" w:rsidRDefault="00AF7DBC" w:rsidP="00AF7DBC">
      <w:pPr>
        <w:pStyle w:val="ListeParagraf"/>
        <w:jc w:val="both"/>
        <w:rPr>
          <w:rFonts w:ascii="Times New Roman" w:hAnsi="Times New Roman" w:cs="Times New Roman"/>
          <w:sz w:val="24"/>
          <w:szCs w:val="24"/>
        </w:rPr>
      </w:pPr>
    </w:p>
    <w:p w14:paraId="14733116" w14:textId="77777777" w:rsidR="00AF7DBC" w:rsidRPr="00AF7DBC" w:rsidRDefault="00AF7DBC" w:rsidP="00AF7DBC">
      <w:pPr>
        <w:pStyle w:val="ListeParagraf"/>
        <w:numPr>
          <w:ilvl w:val="0"/>
          <w:numId w:val="1"/>
        </w:numPr>
        <w:jc w:val="both"/>
        <w:rPr>
          <w:rFonts w:ascii="Times New Roman" w:hAnsi="Times New Roman" w:cs="Times New Roman"/>
          <w:sz w:val="24"/>
          <w:szCs w:val="24"/>
        </w:rPr>
      </w:pPr>
      <w:r w:rsidRPr="00AF7DBC">
        <w:rPr>
          <w:rFonts w:ascii="Times New Roman" w:hAnsi="Times New Roman" w:cs="Times New Roman"/>
          <w:sz w:val="24"/>
          <w:szCs w:val="24"/>
        </w:rPr>
        <w:t>Özel ve bitkisel gıdalarda duyusal, kimyasal, enstrümantal ve mikrobiyolojik kalite kontrol analizleri ve mevzuatlar (Meyve ve sebze ürünleri, tahıl ve unlu mamuller, bitkisel yağ, alkollü içecekler, şekerlemeler).</w:t>
      </w:r>
    </w:p>
    <w:p w14:paraId="222ECE91" w14:textId="77777777" w:rsidR="00AF7DBC" w:rsidRPr="00AF7DBC" w:rsidRDefault="00AF7DBC" w:rsidP="00AF7DBC">
      <w:pPr>
        <w:pStyle w:val="ListeParagraf"/>
        <w:jc w:val="both"/>
        <w:rPr>
          <w:rFonts w:ascii="Times New Roman" w:hAnsi="Times New Roman" w:cs="Times New Roman"/>
          <w:sz w:val="24"/>
          <w:szCs w:val="24"/>
        </w:rPr>
      </w:pPr>
      <w:r w:rsidRPr="00AF7DBC">
        <w:rPr>
          <w:rFonts w:ascii="Times New Roman" w:hAnsi="Times New Roman" w:cs="Times New Roman"/>
          <w:sz w:val="24"/>
          <w:szCs w:val="24"/>
        </w:rPr>
        <w:t xml:space="preserve"> </w:t>
      </w:r>
    </w:p>
    <w:p w14:paraId="78B765A4" w14:textId="77777777" w:rsidR="00AF7DBC" w:rsidRPr="00AF7DBC" w:rsidRDefault="00AF7DBC" w:rsidP="00AF7DBC">
      <w:pPr>
        <w:pStyle w:val="ListeParagraf"/>
        <w:numPr>
          <w:ilvl w:val="0"/>
          <w:numId w:val="1"/>
        </w:numPr>
        <w:jc w:val="both"/>
        <w:rPr>
          <w:rFonts w:ascii="Times New Roman" w:hAnsi="Times New Roman" w:cs="Times New Roman"/>
          <w:sz w:val="24"/>
          <w:szCs w:val="24"/>
        </w:rPr>
      </w:pPr>
      <w:r w:rsidRPr="00AF7DBC">
        <w:rPr>
          <w:rFonts w:ascii="Times New Roman" w:hAnsi="Times New Roman" w:cs="Times New Roman"/>
          <w:sz w:val="24"/>
          <w:szCs w:val="24"/>
        </w:rPr>
        <w:lastRenderedPageBreak/>
        <w:t>Dondurulmuş gıda teknolojisinde üretim planlaması, ürün akış şeması oluşturma, hammadde ve ürün kalite kontrol analizleri ve mevzuatlar (Dondurulmuş meyve sebze ürünleri, unlu mamuller, et ve su ürünleri).</w:t>
      </w:r>
    </w:p>
    <w:p w14:paraId="2EC34408" w14:textId="77777777" w:rsidR="00AF7DBC" w:rsidRPr="00AF7DBC" w:rsidRDefault="00AF7DBC" w:rsidP="00AF7DBC">
      <w:pPr>
        <w:pStyle w:val="ListeParagraf"/>
        <w:ind w:left="1080"/>
        <w:jc w:val="both"/>
        <w:rPr>
          <w:rFonts w:ascii="Times New Roman" w:hAnsi="Times New Roman" w:cs="Times New Roman"/>
          <w:sz w:val="24"/>
          <w:szCs w:val="24"/>
        </w:rPr>
      </w:pPr>
    </w:p>
    <w:p w14:paraId="1415BFB3" w14:textId="77777777" w:rsidR="00AF7DBC" w:rsidRPr="00AF7DBC" w:rsidRDefault="00AF7DBC" w:rsidP="00AF7DBC">
      <w:pPr>
        <w:pStyle w:val="ListeParagraf"/>
        <w:numPr>
          <w:ilvl w:val="0"/>
          <w:numId w:val="1"/>
        </w:numPr>
        <w:jc w:val="both"/>
        <w:rPr>
          <w:rFonts w:ascii="Times New Roman" w:hAnsi="Times New Roman" w:cs="Times New Roman"/>
          <w:sz w:val="24"/>
          <w:szCs w:val="24"/>
        </w:rPr>
      </w:pPr>
      <w:r w:rsidRPr="00AF7DBC">
        <w:rPr>
          <w:rFonts w:ascii="Times New Roman" w:hAnsi="Times New Roman" w:cs="Times New Roman"/>
          <w:sz w:val="24"/>
          <w:szCs w:val="24"/>
        </w:rPr>
        <w:t xml:space="preserve">Alkollü ve Gazlı içecekler teknolojisinde; üretim planlama,  ürün akış şeması oluşturma, hammadde ve ürün kalite kontrol analizleri ve mevzuatlar. </w:t>
      </w:r>
    </w:p>
    <w:p w14:paraId="2167F2DF" w14:textId="77777777" w:rsidR="00AF7DBC" w:rsidRPr="00AF7DBC" w:rsidRDefault="00AF7DBC" w:rsidP="00AF7DBC">
      <w:pPr>
        <w:pStyle w:val="ListeParagraf"/>
        <w:jc w:val="both"/>
        <w:rPr>
          <w:rFonts w:ascii="Times New Roman" w:hAnsi="Times New Roman" w:cs="Times New Roman"/>
          <w:sz w:val="24"/>
          <w:szCs w:val="24"/>
        </w:rPr>
      </w:pPr>
    </w:p>
    <w:p w14:paraId="2BDD1B5F" w14:textId="77777777" w:rsidR="00AF7DBC" w:rsidRPr="00AF7DBC" w:rsidRDefault="00AF7DBC" w:rsidP="00AF7DBC">
      <w:pPr>
        <w:pStyle w:val="ListeParagraf"/>
        <w:numPr>
          <w:ilvl w:val="0"/>
          <w:numId w:val="1"/>
        </w:numPr>
        <w:jc w:val="both"/>
        <w:rPr>
          <w:rFonts w:ascii="Times New Roman" w:hAnsi="Times New Roman" w:cs="Times New Roman"/>
          <w:sz w:val="24"/>
          <w:szCs w:val="24"/>
        </w:rPr>
      </w:pPr>
      <w:r w:rsidRPr="00AF7DBC">
        <w:rPr>
          <w:rFonts w:ascii="Times New Roman" w:eastAsia="Times New Roman" w:hAnsi="Times New Roman" w:cs="Times New Roman"/>
          <w:sz w:val="24"/>
          <w:szCs w:val="24"/>
          <w:lang w:eastAsia="tr-TR"/>
        </w:rPr>
        <w:t xml:space="preserve">Saf maya, </w:t>
      </w:r>
      <w:proofErr w:type="spellStart"/>
      <w:r w:rsidRPr="00AF7DBC">
        <w:rPr>
          <w:rFonts w:ascii="Times New Roman" w:eastAsia="Times New Roman" w:hAnsi="Times New Roman" w:cs="Times New Roman"/>
          <w:sz w:val="24"/>
          <w:szCs w:val="24"/>
          <w:lang w:eastAsia="tr-TR"/>
        </w:rPr>
        <w:t>starter</w:t>
      </w:r>
      <w:proofErr w:type="spellEnd"/>
      <w:r w:rsidRPr="00AF7DBC">
        <w:rPr>
          <w:rFonts w:ascii="Times New Roman" w:eastAsia="Times New Roman" w:hAnsi="Times New Roman" w:cs="Times New Roman"/>
          <w:sz w:val="24"/>
          <w:szCs w:val="24"/>
          <w:lang w:eastAsia="tr-TR"/>
        </w:rPr>
        <w:t xml:space="preserve"> kültür üretimi. Bu çalışmada toz, sıvı mikrobiyolojik </w:t>
      </w:r>
      <w:proofErr w:type="spellStart"/>
      <w:r w:rsidRPr="00AF7DBC">
        <w:rPr>
          <w:rFonts w:ascii="Times New Roman" w:eastAsia="Times New Roman" w:hAnsi="Times New Roman" w:cs="Times New Roman"/>
          <w:sz w:val="24"/>
          <w:szCs w:val="24"/>
          <w:lang w:eastAsia="tr-TR"/>
        </w:rPr>
        <w:t>starter</w:t>
      </w:r>
      <w:proofErr w:type="spellEnd"/>
      <w:r w:rsidRPr="00AF7DBC">
        <w:rPr>
          <w:rFonts w:ascii="Times New Roman" w:eastAsia="Times New Roman" w:hAnsi="Times New Roman" w:cs="Times New Roman"/>
          <w:sz w:val="24"/>
          <w:szCs w:val="24"/>
          <w:lang w:eastAsia="tr-TR"/>
        </w:rPr>
        <w:t xml:space="preserve"> kültür üretimi, proses, kontrol ve ilgili mevzuatlar ele alınacaktır. Ekmek, yoğurt, peynir, tereyağı gibi  çeşitli süt ürünlerinde, sucuk gibi et ürünlerinde, alkollü içecekler, boza, hardaliye gibi içeceklerin üretiminde kullanılan maya ve </w:t>
      </w:r>
      <w:proofErr w:type="spellStart"/>
      <w:r w:rsidRPr="00AF7DBC">
        <w:rPr>
          <w:rFonts w:ascii="Times New Roman" w:eastAsia="Times New Roman" w:hAnsi="Times New Roman" w:cs="Times New Roman"/>
          <w:sz w:val="24"/>
          <w:szCs w:val="24"/>
          <w:lang w:eastAsia="tr-TR"/>
        </w:rPr>
        <w:t>starter</w:t>
      </w:r>
      <w:proofErr w:type="spellEnd"/>
      <w:r w:rsidRPr="00AF7DBC">
        <w:rPr>
          <w:rFonts w:ascii="Times New Roman" w:eastAsia="Times New Roman" w:hAnsi="Times New Roman" w:cs="Times New Roman"/>
          <w:sz w:val="24"/>
          <w:szCs w:val="24"/>
          <w:lang w:eastAsia="tr-TR"/>
        </w:rPr>
        <w:t xml:space="preserve"> kültürler ele alınacaktır). </w:t>
      </w:r>
    </w:p>
    <w:p w14:paraId="5C6FD47E" w14:textId="77777777" w:rsidR="00AF7DBC" w:rsidRPr="00AF7DBC" w:rsidRDefault="00AF7DBC" w:rsidP="00AF7DBC">
      <w:pPr>
        <w:shd w:val="clear" w:color="auto" w:fill="FFFFFF"/>
        <w:spacing w:after="0" w:line="240" w:lineRule="auto"/>
        <w:ind w:left="720"/>
        <w:jc w:val="both"/>
        <w:rPr>
          <w:rFonts w:ascii="Times New Roman" w:eastAsia="Times New Roman" w:hAnsi="Times New Roman" w:cs="Times New Roman"/>
          <w:sz w:val="24"/>
          <w:szCs w:val="24"/>
          <w:lang w:eastAsia="tr-TR"/>
        </w:rPr>
      </w:pPr>
    </w:p>
    <w:p w14:paraId="4937BC77" w14:textId="77777777" w:rsidR="00AF7DBC" w:rsidRPr="00AF7DBC" w:rsidRDefault="00AF7DBC" w:rsidP="00AF7DBC">
      <w:pPr>
        <w:pStyle w:val="ListeParagraf"/>
        <w:shd w:val="clear" w:color="auto" w:fill="FFFFFF"/>
        <w:spacing w:after="0" w:line="240" w:lineRule="auto"/>
        <w:ind w:left="1080"/>
        <w:jc w:val="both"/>
        <w:rPr>
          <w:rFonts w:ascii="Times New Roman" w:eastAsia="Times New Roman" w:hAnsi="Times New Roman" w:cs="Times New Roman"/>
          <w:sz w:val="24"/>
          <w:szCs w:val="24"/>
          <w:lang w:eastAsia="tr-TR"/>
        </w:rPr>
      </w:pPr>
    </w:p>
    <w:p w14:paraId="7A460123" w14:textId="77777777" w:rsidR="00AF7DBC" w:rsidRPr="00AF7DBC" w:rsidRDefault="00AF7DBC" w:rsidP="00AF7DBC">
      <w:pPr>
        <w:pStyle w:val="ListeParagraf"/>
        <w:shd w:val="clear" w:color="auto" w:fill="FFFFFF"/>
        <w:spacing w:after="0" w:line="240" w:lineRule="auto"/>
        <w:ind w:left="1080"/>
        <w:jc w:val="both"/>
        <w:rPr>
          <w:rFonts w:ascii="Times New Roman" w:eastAsia="Times New Roman" w:hAnsi="Times New Roman" w:cs="Times New Roman"/>
          <w:sz w:val="24"/>
          <w:szCs w:val="24"/>
          <w:lang w:eastAsia="tr-TR"/>
        </w:rPr>
      </w:pPr>
      <w:r w:rsidRPr="00AF7DBC">
        <w:rPr>
          <w:rFonts w:ascii="Times New Roman" w:eastAsia="Times New Roman" w:hAnsi="Times New Roman" w:cs="Times New Roman"/>
          <w:sz w:val="24"/>
          <w:szCs w:val="24"/>
          <w:lang w:eastAsia="tr-TR"/>
        </w:rPr>
        <w:t>Dosya aşağıdaki  hususlar göz önüne alınarak hazırlanacaktır.  </w:t>
      </w:r>
    </w:p>
    <w:p w14:paraId="6AA688BC" w14:textId="77777777" w:rsidR="00AF7DBC" w:rsidRPr="00AF7DBC" w:rsidRDefault="00AF7DBC" w:rsidP="00AF7DBC">
      <w:pPr>
        <w:pStyle w:val="ListeParagraf"/>
        <w:shd w:val="clear" w:color="auto" w:fill="FFFFFF"/>
        <w:spacing w:after="0" w:line="240" w:lineRule="auto"/>
        <w:ind w:left="1080"/>
        <w:jc w:val="both"/>
        <w:rPr>
          <w:rFonts w:ascii="Times New Roman" w:eastAsia="Times New Roman" w:hAnsi="Times New Roman" w:cs="Times New Roman"/>
          <w:sz w:val="24"/>
          <w:szCs w:val="24"/>
          <w:lang w:eastAsia="tr-TR"/>
        </w:rPr>
      </w:pPr>
    </w:p>
    <w:p w14:paraId="11D8793A" w14:textId="77777777" w:rsidR="00AF7DBC" w:rsidRPr="00AF7DBC" w:rsidRDefault="00AF7DBC" w:rsidP="00AF7DBC">
      <w:pPr>
        <w:pStyle w:val="ListeParagraf"/>
        <w:numPr>
          <w:ilvl w:val="0"/>
          <w:numId w:val="2"/>
        </w:numPr>
        <w:shd w:val="clear" w:color="auto" w:fill="FFFFFF"/>
        <w:spacing w:after="0" w:line="240" w:lineRule="auto"/>
        <w:jc w:val="both"/>
        <w:rPr>
          <w:rFonts w:ascii="Times New Roman" w:eastAsia="Times New Roman" w:hAnsi="Times New Roman" w:cs="Times New Roman"/>
          <w:sz w:val="24"/>
          <w:szCs w:val="24"/>
          <w:lang w:eastAsia="tr-TR"/>
        </w:rPr>
      </w:pPr>
      <w:r w:rsidRPr="00AF7DBC">
        <w:rPr>
          <w:rFonts w:ascii="Times New Roman" w:eastAsia="Times New Roman" w:hAnsi="Times New Roman" w:cs="Times New Roman"/>
          <w:sz w:val="24"/>
          <w:szCs w:val="24"/>
          <w:lang w:eastAsia="tr-TR"/>
        </w:rPr>
        <w:t>İlgili üretim teknolojisinde;  üretim hakkında genel bilgiler, ürünün genel olarak sektördeki üretim payı, beslenme ve sağlık açısından önemi, </w:t>
      </w:r>
    </w:p>
    <w:p w14:paraId="38AF733F" w14:textId="77777777" w:rsidR="00AF7DBC" w:rsidRPr="00AF7DBC" w:rsidRDefault="00AF7DBC" w:rsidP="00AF7DBC">
      <w:pPr>
        <w:pStyle w:val="ListeParagraf"/>
        <w:numPr>
          <w:ilvl w:val="0"/>
          <w:numId w:val="2"/>
        </w:numPr>
        <w:shd w:val="clear" w:color="auto" w:fill="FFFFFF"/>
        <w:spacing w:after="0" w:line="240" w:lineRule="auto"/>
        <w:jc w:val="both"/>
        <w:rPr>
          <w:rFonts w:ascii="Times New Roman" w:eastAsia="Times New Roman" w:hAnsi="Times New Roman" w:cs="Times New Roman"/>
          <w:sz w:val="24"/>
          <w:szCs w:val="24"/>
          <w:lang w:eastAsia="tr-TR"/>
        </w:rPr>
      </w:pPr>
      <w:r w:rsidRPr="00AF7DBC">
        <w:rPr>
          <w:rFonts w:ascii="Times New Roman" w:eastAsia="Times New Roman" w:hAnsi="Times New Roman" w:cs="Times New Roman"/>
          <w:sz w:val="24"/>
          <w:szCs w:val="24"/>
          <w:lang w:eastAsia="tr-TR"/>
        </w:rPr>
        <w:t>İlgili ürün mevzuatı,</w:t>
      </w:r>
    </w:p>
    <w:p w14:paraId="3DE5152C" w14:textId="77777777" w:rsidR="00AF7DBC" w:rsidRPr="00AF7DBC" w:rsidRDefault="00AF7DBC" w:rsidP="00AF7DBC">
      <w:pPr>
        <w:pStyle w:val="ListeParagraf"/>
        <w:numPr>
          <w:ilvl w:val="0"/>
          <w:numId w:val="2"/>
        </w:numPr>
        <w:shd w:val="clear" w:color="auto" w:fill="FFFFFF"/>
        <w:spacing w:after="0" w:line="240" w:lineRule="auto"/>
        <w:jc w:val="both"/>
        <w:rPr>
          <w:rFonts w:ascii="Times New Roman" w:eastAsia="Times New Roman" w:hAnsi="Times New Roman" w:cs="Times New Roman"/>
          <w:sz w:val="24"/>
          <w:szCs w:val="24"/>
          <w:lang w:eastAsia="tr-TR"/>
        </w:rPr>
      </w:pPr>
      <w:r w:rsidRPr="00AF7DBC">
        <w:rPr>
          <w:rFonts w:ascii="Times New Roman" w:eastAsia="Times New Roman" w:hAnsi="Times New Roman" w:cs="Times New Roman"/>
          <w:sz w:val="24"/>
          <w:szCs w:val="24"/>
          <w:lang w:eastAsia="tr-TR"/>
        </w:rPr>
        <w:t>Üretim akış planı oluşturma, </w:t>
      </w:r>
    </w:p>
    <w:p w14:paraId="186A184C" w14:textId="77777777" w:rsidR="00AF7DBC" w:rsidRPr="00AF7DBC" w:rsidRDefault="00AF7DBC" w:rsidP="00AF7DBC">
      <w:pPr>
        <w:pStyle w:val="ListeParagraf"/>
        <w:numPr>
          <w:ilvl w:val="0"/>
          <w:numId w:val="2"/>
        </w:numPr>
        <w:shd w:val="clear" w:color="auto" w:fill="FFFFFF"/>
        <w:spacing w:after="0" w:line="240" w:lineRule="auto"/>
        <w:jc w:val="both"/>
        <w:rPr>
          <w:rFonts w:ascii="Times New Roman" w:eastAsia="Times New Roman" w:hAnsi="Times New Roman" w:cs="Times New Roman"/>
          <w:sz w:val="24"/>
          <w:szCs w:val="24"/>
          <w:lang w:eastAsia="tr-TR"/>
        </w:rPr>
      </w:pPr>
      <w:r w:rsidRPr="00AF7DBC">
        <w:rPr>
          <w:rFonts w:ascii="Times New Roman" w:eastAsia="Times New Roman" w:hAnsi="Times New Roman" w:cs="Times New Roman"/>
          <w:sz w:val="24"/>
          <w:szCs w:val="24"/>
          <w:lang w:eastAsia="tr-TR"/>
        </w:rPr>
        <w:t>Hammadde, özellikleri ve alım kriterleri, kalite kontrolleri, mevzuat,</w:t>
      </w:r>
    </w:p>
    <w:p w14:paraId="3932D0E2" w14:textId="77777777" w:rsidR="00AF7DBC" w:rsidRPr="00AF7DBC" w:rsidRDefault="00AF7DBC" w:rsidP="00AF7DBC">
      <w:pPr>
        <w:pStyle w:val="ListeParagraf"/>
        <w:numPr>
          <w:ilvl w:val="0"/>
          <w:numId w:val="2"/>
        </w:numPr>
        <w:shd w:val="clear" w:color="auto" w:fill="FFFFFF"/>
        <w:spacing w:after="0" w:line="240" w:lineRule="auto"/>
        <w:jc w:val="both"/>
        <w:rPr>
          <w:rFonts w:ascii="Times New Roman" w:eastAsia="Times New Roman" w:hAnsi="Times New Roman" w:cs="Times New Roman"/>
          <w:sz w:val="24"/>
          <w:szCs w:val="24"/>
          <w:lang w:eastAsia="tr-TR"/>
        </w:rPr>
      </w:pPr>
      <w:r w:rsidRPr="00AF7DBC">
        <w:rPr>
          <w:rFonts w:ascii="Times New Roman" w:eastAsia="Times New Roman" w:hAnsi="Times New Roman" w:cs="Times New Roman"/>
          <w:sz w:val="24"/>
          <w:szCs w:val="24"/>
          <w:lang w:eastAsia="tr-TR"/>
        </w:rPr>
        <w:t xml:space="preserve">Üretimde kullanılan yardımcı maddeler, katkı maddeleri, </w:t>
      </w:r>
      <w:proofErr w:type="spellStart"/>
      <w:r w:rsidRPr="00AF7DBC">
        <w:rPr>
          <w:rFonts w:ascii="Times New Roman" w:eastAsia="Times New Roman" w:hAnsi="Times New Roman" w:cs="Times New Roman"/>
          <w:sz w:val="24"/>
          <w:szCs w:val="24"/>
          <w:lang w:eastAsia="tr-TR"/>
        </w:rPr>
        <w:t>ingredientler</w:t>
      </w:r>
      <w:proofErr w:type="spellEnd"/>
      <w:r w:rsidRPr="00AF7DBC">
        <w:rPr>
          <w:rFonts w:ascii="Times New Roman" w:eastAsia="Times New Roman" w:hAnsi="Times New Roman" w:cs="Times New Roman"/>
          <w:sz w:val="24"/>
          <w:szCs w:val="24"/>
          <w:lang w:eastAsia="tr-TR"/>
        </w:rPr>
        <w:t>, alım kriterleri ve varsa mevzuat,</w:t>
      </w:r>
    </w:p>
    <w:p w14:paraId="6D844D8F" w14:textId="77777777" w:rsidR="00AF7DBC" w:rsidRPr="00AF7DBC" w:rsidRDefault="00AF7DBC" w:rsidP="00AF7DBC">
      <w:pPr>
        <w:pStyle w:val="ListeParagraf"/>
        <w:numPr>
          <w:ilvl w:val="0"/>
          <w:numId w:val="2"/>
        </w:numPr>
        <w:shd w:val="clear" w:color="auto" w:fill="FFFFFF"/>
        <w:spacing w:after="0" w:line="240" w:lineRule="auto"/>
        <w:jc w:val="both"/>
        <w:rPr>
          <w:rFonts w:ascii="Times New Roman" w:eastAsia="Times New Roman" w:hAnsi="Times New Roman" w:cs="Times New Roman"/>
          <w:sz w:val="24"/>
          <w:szCs w:val="24"/>
          <w:lang w:eastAsia="tr-TR"/>
        </w:rPr>
      </w:pPr>
      <w:r w:rsidRPr="00AF7DBC">
        <w:rPr>
          <w:rFonts w:ascii="Times New Roman" w:eastAsia="Times New Roman" w:hAnsi="Times New Roman" w:cs="Times New Roman"/>
          <w:sz w:val="24"/>
          <w:szCs w:val="24"/>
          <w:lang w:eastAsia="tr-TR"/>
        </w:rPr>
        <w:t>Üretim akış şeması, üretimde kullanılan makineler, ambalaj makineleri ile ilgili bilgiler,  resimler,</w:t>
      </w:r>
    </w:p>
    <w:p w14:paraId="07A05087" w14:textId="77777777" w:rsidR="00AF7DBC" w:rsidRPr="00AF7DBC" w:rsidRDefault="00AF7DBC" w:rsidP="00AF7DBC">
      <w:pPr>
        <w:pStyle w:val="ListeParagraf"/>
        <w:numPr>
          <w:ilvl w:val="0"/>
          <w:numId w:val="2"/>
        </w:numPr>
        <w:shd w:val="clear" w:color="auto" w:fill="FFFFFF"/>
        <w:spacing w:after="0" w:line="240" w:lineRule="auto"/>
        <w:jc w:val="both"/>
        <w:rPr>
          <w:rFonts w:ascii="Times New Roman" w:eastAsia="Times New Roman" w:hAnsi="Times New Roman" w:cs="Times New Roman"/>
          <w:sz w:val="24"/>
          <w:szCs w:val="24"/>
          <w:lang w:eastAsia="tr-TR"/>
        </w:rPr>
      </w:pPr>
      <w:r w:rsidRPr="00AF7DBC">
        <w:rPr>
          <w:rFonts w:ascii="Times New Roman" w:eastAsia="Times New Roman" w:hAnsi="Times New Roman" w:cs="Times New Roman"/>
          <w:sz w:val="24"/>
          <w:szCs w:val="24"/>
          <w:lang w:eastAsia="tr-TR"/>
        </w:rPr>
        <w:t>Üretim aşamalarının açıklanması,</w:t>
      </w:r>
    </w:p>
    <w:p w14:paraId="2C3DFBF9" w14:textId="77777777" w:rsidR="00AF7DBC" w:rsidRPr="00AF7DBC" w:rsidRDefault="00AF7DBC" w:rsidP="00AF7DBC">
      <w:pPr>
        <w:pStyle w:val="ListeParagraf"/>
        <w:numPr>
          <w:ilvl w:val="0"/>
          <w:numId w:val="2"/>
        </w:numPr>
        <w:shd w:val="clear" w:color="auto" w:fill="FFFFFF"/>
        <w:spacing w:after="0" w:line="240" w:lineRule="auto"/>
        <w:jc w:val="both"/>
        <w:rPr>
          <w:rFonts w:ascii="Times New Roman" w:eastAsia="Times New Roman" w:hAnsi="Times New Roman" w:cs="Times New Roman"/>
          <w:sz w:val="24"/>
          <w:szCs w:val="24"/>
          <w:lang w:eastAsia="tr-TR"/>
        </w:rPr>
      </w:pPr>
      <w:r w:rsidRPr="00AF7DBC">
        <w:rPr>
          <w:rFonts w:ascii="Times New Roman" w:eastAsia="Times New Roman" w:hAnsi="Times New Roman" w:cs="Times New Roman"/>
          <w:sz w:val="24"/>
          <w:szCs w:val="24"/>
          <w:lang w:eastAsia="tr-TR"/>
        </w:rPr>
        <w:t>Ürün depolama ve depo özellikleri,</w:t>
      </w:r>
    </w:p>
    <w:p w14:paraId="60F84A62" w14:textId="77777777" w:rsidR="00AF7DBC" w:rsidRPr="00AF7DBC" w:rsidRDefault="00AF7DBC" w:rsidP="00AF7DBC">
      <w:pPr>
        <w:pStyle w:val="ListeParagraf"/>
        <w:numPr>
          <w:ilvl w:val="0"/>
          <w:numId w:val="2"/>
        </w:numPr>
        <w:shd w:val="clear" w:color="auto" w:fill="FFFFFF"/>
        <w:spacing w:after="0" w:line="240" w:lineRule="auto"/>
        <w:jc w:val="both"/>
        <w:rPr>
          <w:rFonts w:ascii="Times New Roman" w:eastAsia="Times New Roman" w:hAnsi="Times New Roman" w:cs="Times New Roman"/>
          <w:sz w:val="24"/>
          <w:szCs w:val="24"/>
          <w:lang w:eastAsia="tr-TR"/>
        </w:rPr>
      </w:pPr>
      <w:r w:rsidRPr="00AF7DBC">
        <w:rPr>
          <w:rFonts w:ascii="Times New Roman" w:eastAsia="Times New Roman" w:hAnsi="Times New Roman" w:cs="Times New Roman"/>
          <w:sz w:val="24"/>
          <w:szCs w:val="24"/>
          <w:lang w:eastAsia="tr-TR"/>
        </w:rPr>
        <w:t>İşletme ve laboratuvar hijyen, sanitasyon kuralları, CIP sisteminin açıklanması,</w:t>
      </w:r>
    </w:p>
    <w:p w14:paraId="304A8405" w14:textId="77777777" w:rsidR="00AF7DBC" w:rsidRPr="00AF7DBC" w:rsidRDefault="00AF7DBC" w:rsidP="00AF7DBC">
      <w:pPr>
        <w:pStyle w:val="ListeParagraf"/>
        <w:numPr>
          <w:ilvl w:val="0"/>
          <w:numId w:val="2"/>
        </w:numPr>
        <w:shd w:val="clear" w:color="auto" w:fill="FFFFFF"/>
        <w:spacing w:after="0" w:line="240" w:lineRule="auto"/>
        <w:jc w:val="both"/>
        <w:rPr>
          <w:rFonts w:ascii="Times New Roman" w:eastAsia="Times New Roman" w:hAnsi="Times New Roman" w:cs="Times New Roman"/>
          <w:sz w:val="24"/>
          <w:szCs w:val="24"/>
          <w:lang w:eastAsia="tr-TR"/>
        </w:rPr>
      </w:pPr>
      <w:r w:rsidRPr="00AF7DBC">
        <w:rPr>
          <w:rFonts w:ascii="Times New Roman" w:eastAsia="Times New Roman" w:hAnsi="Times New Roman" w:cs="Times New Roman"/>
          <w:sz w:val="24"/>
          <w:szCs w:val="24"/>
          <w:lang w:eastAsia="tr-TR"/>
        </w:rPr>
        <w:t>Hammadde ve yardımcı maddeler depolama ve depo özellikleri,</w:t>
      </w:r>
    </w:p>
    <w:p w14:paraId="35B7754E" w14:textId="77777777" w:rsidR="00AF7DBC" w:rsidRPr="00AF7DBC" w:rsidRDefault="00AF7DBC" w:rsidP="00AF7DBC">
      <w:pPr>
        <w:pStyle w:val="ListeParagraf"/>
        <w:numPr>
          <w:ilvl w:val="0"/>
          <w:numId w:val="2"/>
        </w:numPr>
        <w:shd w:val="clear" w:color="auto" w:fill="FFFFFF"/>
        <w:spacing w:after="0" w:line="240" w:lineRule="auto"/>
        <w:jc w:val="both"/>
        <w:rPr>
          <w:rFonts w:ascii="Times New Roman" w:eastAsia="Times New Roman" w:hAnsi="Times New Roman" w:cs="Times New Roman"/>
          <w:sz w:val="24"/>
          <w:szCs w:val="24"/>
          <w:lang w:eastAsia="tr-TR"/>
        </w:rPr>
      </w:pPr>
      <w:r w:rsidRPr="00AF7DBC">
        <w:rPr>
          <w:rFonts w:ascii="Times New Roman" w:eastAsia="Times New Roman" w:hAnsi="Times New Roman" w:cs="Times New Roman"/>
          <w:sz w:val="24"/>
          <w:szCs w:val="24"/>
          <w:lang w:eastAsia="tr-TR"/>
        </w:rPr>
        <w:t>Ürün kalite kontrol ( duyusal, fiziksel, kimyasal, mikrobiyolojik),</w:t>
      </w:r>
    </w:p>
    <w:p w14:paraId="5A1C01BC" w14:textId="77777777" w:rsidR="00AF7DBC" w:rsidRPr="00AF7DBC" w:rsidRDefault="00AF7DBC" w:rsidP="00AF7DBC">
      <w:pPr>
        <w:pStyle w:val="ListeParagraf"/>
        <w:numPr>
          <w:ilvl w:val="0"/>
          <w:numId w:val="2"/>
        </w:numPr>
        <w:shd w:val="clear" w:color="auto" w:fill="FFFFFF"/>
        <w:spacing w:after="0" w:line="240" w:lineRule="auto"/>
        <w:jc w:val="both"/>
        <w:rPr>
          <w:rFonts w:ascii="Times New Roman" w:eastAsia="Times New Roman" w:hAnsi="Times New Roman" w:cs="Times New Roman"/>
          <w:sz w:val="24"/>
          <w:szCs w:val="24"/>
          <w:lang w:eastAsia="tr-TR"/>
        </w:rPr>
      </w:pPr>
      <w:r w:rsidRPr="00AF7DBC">
        <w:rPr>
          <w:rFonts w:ascii="Times New Roman" w:eastAsia="Times New Roman" w:hAnsi="Times New Roman" w:cs="Times New Roman"/>
          <w:sz w:val="24"/>
          <w:szCs w:val="24"/>
          <w:lang w:eastAsia="tr-TR"/>
        </w:rPr>
        <w:t>Kalite kontrol analizleri prosedür, bulunabilirse resimler, </w:t>
      </w:r>
    </w:p>
    <w:p w14:paraId="7F7B5F50" w14:textId="77777777" w:rsidR="00AF7DBC" w:rsidRPr="00AF7DBC" w:rsidRDefault="00AF7DBC" w:rsidP="00AF7DBC">
      <w:pPr>
        <w:pStyle w:val="ListeParagraf"/>
        <w:numPr>
          <w:ilvl w:val="0"/>
          <w:numId w:val="2"/>
        </w:numPr>
        <w:shd w:val="clear" w:color="auto" w:fill="FFFFFF"/>
        <w:spacing w:after="0" w:line="240" w:lineRule="auto"/>
        <w:jc w:val="both"/>
        <w:rPr>
          <w:rFonts w:ascii="Times New Roman" w:eastAsia="Times New Roman" w:hAnsi="Times New Roman" w:cs="Times New Roman"/>
          <w:sz w:val="24"/>
          <w:szCs w:val="24"/>
          <w:lang w:eastAsia="tr-TR"/>
        </w:rPr>
      </w:pPr>
      <w:r w:rsidRPr="00AF7DBC">
        <w:rPr>
          <w:rFonts w:ascii="Times New Roman" w:eastAsia="Times New Roman" w:hAnsi="Times New Roman" w:cs="Times New Roman"/>
          <w:sz w:val="24"/>
          <w:szCs w:val="24"/>
          <w:lang w:eastAsia="tr-TR"/>
        </w:rPr>
        <w:t>Analiz metotları açıklanırken teorik olarak aşağıda belirtildiği gibi açıklanacaktır;</w:t>
      </w:r>
    </w:p>
    <w:p w14:paraId="3B046DFC" w14:textId="77777777" w:rsidR="00AF7DBC" w:rsidRPr="00AF7DBC" w:rsidRDefault="00AF7DBC" w:rsidP="00AF7DBC">
      <w:pPr>
        <w:pStyle w:val="ListeParagraf"/>
        <w:shd w:val="clear" w:color="auto" w:fill="FFFFFF"/>
        <w:spacing w:after="0" w:line="240" w:lineRule="auto"/>
        <w:ind w:left="1080" w:firstLine="336"/>
        <w:jc w:val="both"/>
        <w:rPr>
          <w:rFonts w:ascii="Times New Roman" w:eastAsia="Times New Roman" w:hAnsi="Times New Roman" w:cs="Times New Roman"/>
          <w:sz w:val="24"/>
          <w:szCs w:val="24"/>
          <w:lang w:eastAsia="tr-TR"/>
        </w:rPr>
      </w:pPr>
      <w:r w:rsidRPr="00AF7DBC">
        <w:rPr>
          <w:rFonts w:ascii="Times New Roman" w:eastAsia="Times New Roman" w:hAnsi="Times New Roman" w:cs="Times New Roman"/>
          <w:sz w:val="24"/>
          <w:szCs w:val="24"/>
          <w:lang w:eastAsia="tr-TR"/>
        </w:rPr>
        <w:t>a) Amaç,</w:t>
      </w:r>
    </w:p>
    <w:p w14:paraId="33FC2202" w14:textId="77777777" w:rsidR="00AF7DBC" w:rsidRPr="00AF7DBC" w:rsidRDefault="00AF7DBC" w:rsidP="00AF7DBC">
      <w:pPr>
        <w:pStyle w:val="ListeParagraf"/>
        <w:shd w:val="clear" w:color="auto" w:fill="FFFFFF"/>
        <w:spacing w:after="0" w:line="240" w:lineRule="auto"/>
        <w:ind w:left="1080"/>
        <w:jc w:val="both"/>
        <w:rPr>
          <w:rFonts w:ascii="Times New Roman" w:eastAsia="Times New Roman" w:hAnsi="Times New Roman" w:cs="Times New Roman"/>
          <w:sz w:val="24"/>
          <w:szCs w:val="24"/>
          <w:lang w:eastAsia="tr-TR"/>
        </w:rPr>
      </w:pPr>
      <w:r w:rsidRPr="00AF7DBC">
        <w:rPr>
          <w:rFonts w:ascii="Times New Roman" w:eastAsia="Times New Roman" w:hAnsi="Times New Roman" w:cs="Times New Roman"/>
          <w:sz w:val="24"/>
          <w:szCs w:val="24"/>
          <w:lang w:eastAsia="tr-TR"/>
        </w:rPr>
        <w:t xml:space="preserve"> </w:t>
      </w:r>
      <w:r w:rsidRPr="00AF7DBC">
        <w:rPr>
          <w:rFonts w:ascii="Times New Roman" w:eastAsia="Times New Roman" w:hAnsi="Times New Roman" w:cs="Times New Roman"/>
          <w:sz w:val="24"/>
          <w:szCs w:val="24"/>
          <w:lang w:eastAsia="tr-TR"/>
        </w:rPr>
        <w:tab/>
        <w:t>b) Kullanılan ekipmanlar </w:t>
      </w:r>
    </w:p>
    <w:p w14:paraId="6AB168D0" w14:textId="77777777" w:rsidR="00AF7DBC" w:rsidRPr="00AF7DBC" w:rsidRDefault="00AF7DBC" w:rsidP="00AF7DBC">
      <w:pPr>
        <w:pStyle w:val="ListeParagraf"/>
        <w:shd w:val="clear" w:color="auto" w:fill="FFFFFF"/>
        <w:spacing w:after="0" w:line="240" w:lineRule="auto"/>
        <w:ind w:left="1080" w:firstLine="336"/>
        <w:jc w:val="both"/>
        <w:rPr>
          <w:rFonts w:ascii="Times New Roman" w:eastAsia="Times New Roman" w:hAnsi="Times New Roman" w:cs="Times New Roman"/>
          <w:sz w:val="24"/>
          <w:szCs w:val="24"/>
          <w:lang w:eastAsia="tr-TR"/>
        </w:rPr>
      </w:pPr>
      <w:r w:rsidRPr="00AF7DBC">
        <w:rPr>
          <w:rFonts w:ascii="Times New Roman" w:eastAsia="Times New Roman" w:hAnsi="Times New Roman" w:cs="Times New Roman"/>
          <w:sz w:val="24"/>
          <w:szCs w:val="24"/>
          <w:lang w:eastAsia="tr-TR"/>
        </w:rPr>
        <w:t>c) Kullanılan kimyasallar, </w:t>
      </w:r>
    </w:p>
    <w:p w14:paraId="330ED558" w14:textId="77777777" w:rsidR="00AF7DBC" w:rsidRPr="00AF7DBC" w:rsidRDefault="00AF7DBC" w:rsidP="00AF7DBC">
      <w:pPr>
        <w:pStyle w:val="ListeParagraf"/>
        <w:shd w:val="clear" w:color="auto" w:fill="FFFFFF"/>
        <w:spacing w:after="0" w:line="240" w:lineRule="auto"/>
        <w:ind w:left="1080" w:firstLine="336"/>
        <w:jc w:val="both"/>
        <w:rPr>
          <w:rFonts w:ascii="Times New Roman" w:eastAsia="Times New Roman" w:hAnsi="Times New Roman" w:cs="Times New Roman"/>
          <w:sz w:val="24"/>
          <w:szCs w:val="24"/>
          <w:lang w:eastAsia="tr-TR"/>
        </w:rPr>
      </w:pPr>
      <w:r w:rsidRPr="00AF7DBC">
        <w:rPr>
          <w:rFonts w:ascii="Times New Roman" w:eastAsia="Times New Roman" w:hAnsi="Times New Roman" w:cs="Times New Roman"/>
          <w:sz w:val="24"/>
          <w:szCs w:val="24"/>
          <w:lang w:eastAsia="tr-TR"/>
        </w:rPr>
        <w:t>d) Çözeltiler ve hazırlanması,</w:t>
      </w:r>
    </w:p>
    <w:p w14:paraId="5B1B6C61" w14:textId="77777777" w:rsidR="00AF7DBC" w:rsidRPr="00AF7DBC" w:rsidRDefault="00AF7DBC" w:rsidP="00AF7DBC">
      <w:pPr>
        <w:pStyle w:val="ListeParagraf"/>
        <w:shd w:val="clear" w:color="auto" w:fill="FFFFFF"/>
        <w:spacing w:after="0" w:line="240" w:lineRule="auto"/>
        <w:ind w:left="1080" w:firstLine="336"/>
        <w:jc w:val="both"/>
        <w:rPr>
          <w:rFonts w:ascii="Times New Roman" w:eastAsia="Times New Roman" w:hAnsi="Times New Roman" w:cs="Times New Roman"/>
          <w:sz w:val="24"/>
          <w:szCs w:val="24"/>
          <w:lang w:eastAsia="tr-TR"/>
        </w:rPr>
      </w:pPr>
      <w:r w:rsidRPr="00AF7DBC">
        <w:rPr>
          <w:rFonts w:ascii="Times New Roman" w:eastAsia="Times New Roman" w:hAnsi="Times New Roman" w:cs="Times New Roman"/>
          <w:sz w:val="24"/>
          <w:szCs w:val="24"/>
          <w:lang w:eastAsia="tr-TR"/>
        </w:rPr>
        <w:t>e) Metodun  akış şemasını oluşturma,</w:t>
      </w:r>
    </w:p>
    <w:p w14:paraId="4619B628" w14:textId="77777777" w:rsidR="00AF7DBC" w:rsidRPr="00AF7DBC" w:rsidRDefault="00AF7DBC" w:rsidP="00AF7DBC">
      <w:pPr>
        <w:pStyle w:val="ListeParagraf"/>
        <w:shd w:val="clear" w:color="auto" w:fill="FFFFFF"/>
        <w:spacing w:after="0" w:line="240" w:lineRule="auto"/>
        <w:ind w:left="1080" w:firstLine="336"/>
        <w:jc w:val="both"/>
        <w:rPr>
          <w:rFonts w:ascii="Times New Roman" w:eastAsia="Times New Roman" w:hAnsi="Times New Roman" w:cs="Times New Roman"/>
          <w:sz w:val="24"/>
          <w:szCs w:val="24"/>
          <w:lang w:eastAsia="tr-TR"/>
        </w:rPr>
      </w:pPr>
      <w:r w:rsidRPr="00AF7DBC">
        <w:rPr>
          <w:rFonts w:ascii="Times New Roman" w:eastAsia="Times New Roman" w:hAnsi="Times New Roman" w:cs="Times New Roman"/>
          <w:sz w:val="24"/>
          <w:szCs w:val="24"/>
          <w:lang w:eastAsia="tr-TR"/>
        </w:rPr>
        <w:t>f) Sonuç ve değerlendirme,</w:t>
      </w:r>
    </w:p>
    <w:p w14:paraId="636DEC1A" w14:textId="77777777" w:rsidR="00AF7DBC" w:rsidRPr="00AF7DBC" w:rsidRDefault="00AF7DBC" w:rsidP="00AF7DBC">
      <w:pPr>
        <w:pStyle w:val="ListeParagraf"/>
        <w:shd w:val="clear" w:color="auto" w:fill="FFFFFF"/>
        <w:spacing w:after="0" w:line="240" w:lineRule="auto"/>
        <w:ind w:left="1080" w:firstLine="336"/>
        <w:jc w:val="both"/>
        <w:rPr>
          <w:rFonts w:ascii="Times New Roman" w:eastAsia="Times New Roman" w:hAnsi="Times New Roman" w:cs="Times New Roman"/>
          <w:sz w:val="24"/>
          <w:szCs w:val="24"/>
          <w:lang w:eastAsia="tr-TR"/>
        </w:rPr>
      </w:pPr>
      <w:r w:rsidRPr="00AF7DBC">
        <w:rPr>
          <w:rFonts w:ascii="Times New Roman" w:eastAsia="Times New Roman" w:hAnsi="Times New Roman" w:cs="Times New Roman"/>
          <w:sz w:val="24"/>
          <w:szCs w:val="24"/>
          <w:lang w:eastAsia="tr-TR"/>
        </w:rPr>
        <w:t>g) Sonuçların mevzuattaki yeri </w:t>
      </w:r>
    </w:p>
    <w:p w14:paraId="0B079DE8" w14:textId="77777777" w:rsidR="00AF7DBC" w:rsidRPr="00AF7DBC" w:rsidRDefault="00AF7DBC" w:rsidP="00AF7DBC">
      <w:pPr>
        <w:pStyle w:val="ListeParagraf"/>
        <w:ind w:left="1080"/>
        <w:jc w:val="both"/>
        <w:rPr>
          <w:rFonts w:ascii="Times New Roman" w:hAnsi="Times New Roman" w:cs="Times New Roman"/>
          <w:sz w:val="24"/>
          <w:szCs w:val="24"/>
        </w:rPr>
      </w:pPr>
    </w:p>
    <w:p w14:paraId="11B5B252" w14:textId="77777777" w:rsidR="00AF7DBC" w:rsidRPr="00AF7DBC" w:rsidRDefault="00AF7DBC" w:rsidP="00AF7DBC">
      <w:pPr>
        <w:spacing w:line="360" w:lineRule="auto"/>
        <w:jc w:val="both"/>
        <w:rPr>
          <w:rFonts w:ascii="Times New Roman" w:hAnsi="Times New Roman" w:cs="Times New Roman"/>
          <w:sz w:val="24"/>
          <w:szCs w:val="24"/>
        </w:rPr>
      </w:pPr>
    </w:p>
    <w:sectPr w:rsidR="00AF7DBC" w:rsidRPr="00AF7D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D2009"/>
    <w:multiLevelType w:val="hybridMultilevel"/>
    <w:tmpl w:val="3BC08F24"/>
    <w:lvl w:ilvl="0" w:tplc="F9724F9A">
      <w:start w:val="1"/>
      <w:numFmt w:val="decimal"/>
      <w:lvlText w:val="%1."/>
      <w:lvlJc w:val="left"/>
      <w:pPr>
        <w:ind w:left="1440" w:hanging="360"/>
      </w:pPr>
      <w:rPr>
        <w:rFonts w:ascii="Verdana" w:hAnsi="Verdana" w:hint="default"/>
        <w:color w:val="333333"/>
        <w:sz w:val="18"/>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7A223AF4"/>
    <w:multiLevelType w:val="hybridMultilevel"/>
    <w:tmpl w:val="676025F0"/>
    <w:lvl w:ilvl="0" w:tplc="B044AF2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0B4"/>
    <w:rsid w:val="005D60B4"/>
    <w:rsid w:val="00693A4E"/>
    <w:rsid w:val="00793B62"/>
    <w:rsid w:val="007A1BC4"/>
    <w:rsid w:val="007B5B0A"/>
    <w:rsid w:val="0086653B"/>
    <w:rsid w:val="009405CB"/>
    <w:rsid w:val="00975BF9"/>
    <w:rsid w:val="0099014C"/>
    <w:rsid w:val="00AF7DBC"/>
    <w:rsid w:val="00B135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93334"/>
  <w15:chartTrackingRefBased/>
  <w15:docId w15:val="{3985FDDE-EFAF-4C81-A4FC-BFAA1ECA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F7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MüdYard</cp:lastModifiedBy>
  <cp:revision>3</cp:revision>
  <dcterms:created xsi:type="dcterms:W3CDTF">2021-03-23T13:22:00Z</dcterms:created>
  <dcterms:modified xsi:type="dcterms:W3CDTF">2021-03-23T13:22:00Z</dcterms:modified>
</cp:coreProperties>
</file>