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455D" w14:textId="77777777" w:rsidR="000B7BBE" w:rsidRDefault="000B7BBE">
      <w:bookmarkStart w:id="0" w:name="_GoBack"/>
      <w:bookmarkEnd w:id="0"/>
      <w:r>
        <w:t xml:space="preserve">YATAY GEÇİŞ MÜRACAATI İÇİN GEREKLİ BELGELER  </w:t>
      </w:r>
    </w:p>
    <w:p w14:paraId="2DBB84B6" w14:textId="4CEE9546" w:rsidR="000B7BBE" w:rsidRDefault="000B7BBE" w:rsidP="000B7BBE">
      <w:pPr>
        <w:pStyle w:val="ListeParagraf"/>
        <w:numPr>
          <w:ilvl w:val="0"/>
          <w:numId w:val="1"/>
        </w:numPr>
      </w:pPr>
      <w:r>
        <w:t>Başvuru dilekçesi. (Dilekçede Fakülte/Yüksekokul, bölüm veya programlar açıkça belirtilir.</w:t>
      </w:r>
    </w:p>
    <w:p w14:paraId="6FDBBE61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Onaylı Not belgesi (transkript); Başvuruda bulunan öğrencinin ayrılacağı kurumda okuduğu bütün dersleri ve bu derslerden aldığı notları gösteren belgenin aslı. </w:t>
      </w:r>
    </w:p>
    <w:p w14:paraId="0EE0819B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Ders İçerikleri: Öğrencinin ayrılacağı kurumda okuduğu derslerin tanımlarını (ders içeriklerini) gösterir onaylı belge. </w:t>
      </w:r>
    </w:p>
    <w:p w14:paraId="3415744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Yıllık Ders </w:t>
      </w:r>
      <w:proofErr w:type="gramStart"/>
      <w:r>
        <w:t>Planı : Dönem</w:t>
      </w:r>
      <w:proofErr w:type="gramEnd"/>
      <w:r>
        <w:t xml:space="preserve"> bazında Ders Kodu, Adı, ve AKTS(Avrupa Kredi Transfer Sistemi) içeren belge. </w:t>
      </w:r>
    </w:p>
    <w:p w14:paraId="1E28D73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Öğrenci </w:t>
      </w:r>
      <w:proofErr w:type="gramStart"/>
      <w:r>
        <w:t>Belgesi : Başvuruda</w:t>
      </w:r>
      <w:proofErr w:type="gramEnd"/>
      <w:r>
        <w:t xml:space="preserve"> bulunan öğrencinin ayrılacağı kurumda öğrenci olduğunu gösteren belgenin aslı.</w:t>
      </w:r>
    </w:p>
    <w:p w14:paraId="7DB99160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Disiplin Cezası Almadığına Dair </w:t>
      </w:r>
      <w:proofErr w:type="gramStart"/>
      <w:r>
        <w:t>Belge : Öğrencinin</w:t>
      </w:r>
      <w:proofErr w:type="gramEnd"/>
      <w:r>
        <w:t xml:space="preserve"> kayıtlı olduğu Yükseköğretim kurumundan disiplin cezası almadığına dair belge </w:t>
      </w:r>
    </w:p>
    <w:p w14:paraId="49D3ABA3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>İkinci öğretim programlarından örgün öğretim programlarına yatay geçiş başvurusunda bulunacak öğrencilerin bulundukları dönem itibariyle ilk %10'a girdiklerine dair resmi belge.</w:t>
      </w:r>
    </w:p>
    <w:p w14:paraId="4B7D4FCD" w14:textId="216B3EDF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Yurt dışından yapılacak başvurularda, kayıtlı bulunduğu programın ÖSYM kılavuzunda yer almış olması, transkript (not belgesi), ders planları ve içeriklerinin </w:t>
      </w:r>
      <w:proofErr w:type="spellStart"/>
      <w:r>
        <w:t>Türkçe'ye</w:t>
      </w:r>
      <w:proofErr w:type="spellEnd"/>
      <w:r>
        <w:t xml:space="preserve"> çevrilmiş ve onaylanmış olması. </w:t>
      </w:r>
    </w:p>
    <w:p w14:paraId="2A57AADC" w14:textId="00427618" w:rsidR="000B7BBE" w:rsidRDefault="000B7BBE" w:rsidP="000B7BBE">
      <w:pPr>
        <w:pStyle w:val="ListeParagraf"/>
      </w:pPr>
    </w:p>
    <w:p w14:paraId="10B924BA" w14:textId="77777777" w:rsidR="000B7BBE" w:rsidRDefault="000B7BBE" w:rsidP="000B7BBE">
      <w:pPr>
        <w:pStyle w:val="ListeParagraf"/>
      </w:pPr>
    </w:p>
    <w:p w14:paraId="13D2C226" w14:textId="77777777" w:rsidR="000B7BBE" w:rsidRDefault="000B7BBE" w:rsidP="000B7BBE">
      <w:pPr>
        <w:pStyle w:val="ListeParagraf"/>
      </w:pPr>
      <w:r>
        <w:t xml:space="preserve">Not: </w:t>
      </w:r>
    </w:p>
    <w:p w14:paraId="2E97747B" w14:textId="035B16FB" w:rsidR="000B7BBE" w:rsidRDefault="000B7BBE" w:rsidP="000B7BBE">
      <w:pPr>
        <w:pStyle w:val="ListeParagraf"/>
      </w:pPr>
      <w:r>
        <w:sym w:font="Symbol" w:char="F0B7"/>
      </w:r>
      <w:r>
        <w:t xml:space="preserve"> Başvurular bütün belgeler tamamlanmış olarak ilgili Fakülte Dekanlıkları ile Yüksekokul Müdürlüklerine belirlenen tarihler arasında yapılacaktır (Posta ile başvuru alınmayacaktır).</w:t>
      </w:r>
    </w:p>
    <w:p w14:paraId="588D3FBF" w14:textId="3DD374CD" w:rsidR="000B7BBE" w:rsidRDefault="000B7BBE" w:rsidP="000B7BBE">
      <w:pPr>
        <w:pStyle w:val="ListeParagraf"/>
      </w:pPr>
    </w:p>
    <w:p w14:paraId="7434C452" w14:textId="4B4F0B67" w:rsidR="000B7BBE" w:rsidRDefault="000B7BBE" w:rsidP="000B7BBE">
      <w:pPr>
        <w:pStyle w:val="ListeParagraf"/>
      </w:pPr>
      <w:r>
        <w:t>Evraklar E- İMZALI Kabul Edilmektedir.</w:t>
      </w:r>
    </w:p>
    <w:p w14:paraId="0C1AFE16" w14:textId="77777777" w:rsidR="000B7BBE" w:rsidRDefault="000B7BBE" w:rsidP="000B7BBE">
      <w:pPr>
        <w:pStyle w:val="ListeParagraf"/>
      </w:pPr>
    </w:p>
    <w:p w14:paraId="1BDD0666" w14:textId="176EEDF8" w:rsidR="00E506ED" w:rsidRDefault="000B7BBE" w:rsidP="000B7BBE">
      <w:pPr>
        <w:pStyle w:val="ListeParagraf"/>
      </w:pPr>
      <w:r>
        <w:t xml:space="preserve"> </w:t>
      </w:r>
      <w:r>
        <w:sym w:font="Symbol" w:char="F0B7"/>
      </w:r>
      <w:r>
        <w:t xml:space="preserve"> Evraklarında eksiklik olan adayların başvuruları işleme alınmayacaktır.</w:t>
      </w:r>
    </w:p>
    <w:p w14:paraId="15AC057C" w14:textId="77777777" w:rsidR="000B7BBE" w:rsidRDefault="000B7BBE" w:rsidP="000B7BBE">
      <w:pPr>
        <w:pStyle w:val="ListeParagraf"/>
      </w:pPr>
    </w:p>
    <w:p w14:paraId="22C3BEBA" w14:textId="77777777" w:rsidR="000B7BBE" w:rsidRDefault="000B7BBE" w:rsidP="000B7BBE">
      <w:pPr>
        <w:pStyle w:val="ListeParagraf"/>
      </w:pPr>
    </w:p>
    <w:sectPr w:rsidR="000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07B5"/>
    <w:multiLevelType w:val="hybridMultilevel"/>
    <w:tmpl w:val="0554BDE0"/>
    <w:lvl w:ilvl="0" w:tplc="DA50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60"/>
    <w:rsid w:val="000B7BBE"/>
    <w:rsid w:val="004B2460"/>
    <w:rsid w:val="00564CAF"/>
    <w:rsid w:val="00D179C8"/>
    <w:rsid w:val="00E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95F"/>
  <w15:chartTrackingRefBased/>
  <w15:docId w15:val="{441F3CF0-0DEB-451B-B20E-13B6D91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rdogru</dc:creator>
  <cp:keywords/>
  <dc:description/>
  <cp:lastModifiedBy>MüdYard</cp:lastModifiedBy>
  <cp:revision>2</cp:revision>
  <dcterms:created xsi:type="dcterms:W3CDTF">2019-12-19T12:06:00Z</dcterms:created>
  <dcterms:modified xsi:type="dcterms:W3CDTF">2019-12-19T12:06:00Z</dcterms:modified>
</cp:coreProperties>
</file>