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FA3" w:rsidRDefault="00ED3FA3">
      <w:pPr>
        <w:pStyle w:val="GvdeMetni"/>
        <w:spacing w:before="41"/>
        <w:ind w:left="3039" w:right="3040"/>
        <w:jc w:val="center"/>
        <w:rPr>
          <w:rFonts w:ascii="Times New Roman" w:hAnsi="Times New Roman" w:cs="Times New Roman"/>
          <w:sz w:val="24"/>
          <w:szCs w:val="24"/>
        </w:rPr>
      </w:pPr>
    </w:p>
    <w:p w:rsidR="005A390C" w:rsidRPr="00ED3FA3" w:rsidRDefault="00D36D92" w:rsidP="00ED3FA3">
      <w:pPr>
        <w:pStyle w:val="GvdeMetni"/>
        <w:spacing w:before="41"/>
        <w:ind w:left="3039" w:right="3040"/>
        <w:jc w:val="center"/>
        <w:rPr>
          <w:rFonts w:ascii="Times New Roman" w:hAnsi="Times New Roman" w:cs="Times New Roman"/>
          <w:sz w:val="24"/>
          <w:szCs w:val="24"/>
        </w:rPr>
      </w:pPr>
      <w:r w:rsidRPr="00ED3FA3"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:rsidR="00ED3FA3" w:rsidRDefault="00D36D92" w:rsidP="00ED3FA3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 w:rsidRPr="00ED3FA3">
        <w:rPr>
          <w:rFonts w:ascii="Times New Roman" w:hAnsi="Times New Roman" w:cs="Times New Roman"/>
          <w:sz w:val="24"/>
          <w:szCs w:val="24"/>
        </w:rPr>
        <w:t xml:space="preserve">TÜRK MÜZİĞİ DEVLET KONSERVATUVARI </w:t>
      </w:r>
      <w:proofErr w:type="gramStart"/>
      <w:r w:rsidRPr="00ED3FA3">
        <w:rPr>
          <w:rFonts w:ascii="Times New Roman" w:hAnsi="Times New Roman" w:cs="Times New Roman"/>
          <w:sz w:val="24"/>
          <w:szCs w:val="24"/>
        </w:rPr>
        <w:t>2019 -</w:t>
      </w:r>
      <w:proofErr w:type="gramEnd"/>
      <w:r w:rsidRPr="00ED3FA3">
        <w:rPr>
          <w:rFonts w:ascii="Times New Roman" w:hAnsi="Times New Roman" w:cs="Times New Roman"/>
          <w:sz w:val="24"/>
          <w:szCs w:val="24"/>
        </w:rPr>
        <w:t xml:space="preserve"> 2020</w:t>
      </w:r>
      <w:r w:rsidR="00ED3FA3">
        <w:rPr>
          <w:rFonts w:ascii="Times New Roman" w:hAnsi="Times New Roman" w:cs="Times New Roman"/>
          <w:sz w:val="24"/>
          <w:szCs w:val="24"/>
        </w:rPr>
        <w:t xml:space="preserve"> </w:t>
      </w:r>
      <w:r w:rsidRPr="00ED3FA3">
        <w:rPr>
          <w:rFonts w:ascii="Times New Roman" w:hAnsi="Times New Roman" w:cs="Times New Roman"/>
          <w:sz w:val="24"/>
          <w:szCs w:val="24"/>
        </w:rPr>
        <w:t xml:space="preserve">BAHAR YARIYILI </w:t>
      </w:r>
    </w:p>
    <w:p w:rsidR="005A390C" w:rsidRPr="00ED3FA3" w:rsidRDefault="00D36D92" w:rsidP="00ED3FA3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 w:rsidRPr="00ED3FA3">
        <w:rPr>
          <w:rFonts w:ascii="Times New Roman" w:hAnsi="Times New Roman" w:cs="Times New Roman"/>
          <w:sz w:val="24"/>
          <w:szCs w:val="24"/>
        </w:rPr>
        <w:t xml:space="preserve">ORTAK ZORUNLU DERSLER BÜTÜNLEME </w:t>
      </w:r>
      <w:r w:rsidR="00ED3FA3">
        <w:rPr>
          <w:rFonts w:ascii="Times New Roman" w:hAnsi="Times New Roman" w:cs="Times New Roman"/>
          <w:sz w:val="24"/>
          <w:szCs w:val="24"/>
        </w:rPr>
        <w:t xml:space="preserve">(TELAFİ) </w:t>
      </w:r>
      <w:r w:rsidRPr="00ED3FA3">
        <w:rPr>
          <w:rFonts w:ascii="Times New Roman" w:hAnsi="Times New Roman" w:cs="Times New Roman"/>
          <w:sz w:val="24"/>
          <w:szCs w:val="24"/>
        </w:rPr>
        <w:t>SINAV TAKVİMİ</w:t>
      </w:r>
    </w:p>
    <w:p w:rsidR="005A390C" w:rsidRPr="00ED3FA3" w:rsidRDefault="005A390C" w:rsidP="00ED3FA3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</w:p>
    <w:p w:rsidR="005A390C" w:rsidRDefault="005A390C">
      <w:pPr>
        <w:pStyle w:val="GvdeMetni"/>
        <w:rPr>
          <w:sz w:val="20"/>
        </w:rPr>
      </w:pPr>
    </w:p>
    <w:p w:rsidR="005A390C" w:rsidRDefault="005A390C">
      <w:pPr>
        <w:pStyle w:val="GvdeMetni"/>
        <w:rPr>
          <w:sz w:val="20"/>
        </w:rPr>
      </w:pPr>
    </w:p>
    <w:p w:rsidR="005A390C" w:rsidRDefault="005A390C">
      <w:pPr>
        <w:pStyle w:val="GvdeMetni"/>
        <w:rPr>
          <w:sz w:val="20"/>
        </w:rPr>
      </w:pPr>
    </w:p>
    <w:p w:rsidR="005A390C" w:rsidRDefault="005A390C">
      <w:pPr>
        <w:pStyle w:val="GvdeMetni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232"/>
        <w:gridCol w:w="1248"/>
        <w:gridCol w:w="1270"/>
        <w:gridCol w:w="1256"/>
        <w:gridCol w:w="1282"/>
        <w:gridCol w:w="1275"/>
        <w:gridCol w:w="1348"/>
        <w:gridCol w:w="1163"/>
      </w:tblGrid>
      <w:tr w:rsidR="005A390C">
        <w:trPr>
          <w:trHeight w:val="1265"/>
        </w:trPr>
        <w:tc>
          <w:tcPr>
            <w:tcW w:w="2124" w:type="dxa"/>
          </w:tcPr>
          <w:p w:rsidR="005A390C" w:rsidRDefault="00D36D92">
            <w:pPr>
              <w:pStyle w:val="TableParagraph"/>
              <w:ind w:left="107" w:right="79"/>
              <w:rPr>
                <w:b/>
              </w:rPr>
            </w:pPr>
            <w:r>
              <w:rPr>
                <w:b/>
              </w:rPr>
              <w:t>Fakülte/Yüksekokul Adı</w:t>
            </w:r>
          </w:p>
        </w:tc>
        <w:tc>
          <w:tcPr>
            <w:tcW w:w="1232" w:type="dxa"/>
          </w:tcPr>
          <w:p w:rsidR="005A390C" w:rsidRDefault="00D36D92">
            <w:pPr>
              <w:pStyle w:val="TableParagraph"/>
              <w:ind w:left="107" w:right="471"/>
              <w:rPr>
                <w:b/>
              </w:rPr>
            </w:pPr>
            <w:r>
              <w:rPr>
                <w:b/>
              </w:rPr>
              <w:t>Bölüm Adı</w:t>
            </w:r>
          </w:p>
        </w:tc>
        <w:tc>
          <w:tcPr>
            <w:tcW w:w="1248" w:type="dxa"/>
          </w:tcPr>
          <w:p w:rsidR="005A390C" w:rsidRDefault="00D36D92">
            <w:pPr>
              <w:pStyle w:val="TableParagraph"/>
              <w:spacing w:line="251" w:lineRule="exact"/>
              <w:ind w:left="105" w:right="0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1270" w:type="dxa"/>
          </w:tcPr>
          <w:p w:rsidR="005A390C" w:rsidRDefault="00D36D92">
            <w:pPr>
              <w:pStyle w:val="TableParagraph"/>
              <w:spacing w:line="251" w:lineRule="exact"/>
              <w:ind w:left="105" w:right="0"/>
              <w:rPr>
                <w:b/>
              </w:rPr>
            </w:pPr>
            <w:r>
              <w:rPr>
                <w:b/>
              </w:rPr>
              <w:t>Sınav Adı</w:t>
            </w:r>
          </w:p>
        </w:tc>
        <w:tc>
          <w:tcPr>
            <w:tcW w:w="1256" w:type="dxa"/>
          </w:tcPr>
          <w:p w:rsidR="005A390C" w:rsidRDefault="00D36D92">
            <w:pPr>
              <w:pStyle w:val="TableParagraph"/>
              <w:ind w:left="107" w:right="373"/>
              <w:rPr>
                <w:b/>
              </w:rPr>
            </w:pPr>
            <w:r>
              <w:rPr>
                <w:b/>
              </w:rPr>
              <w:t>Sınava Girecek Toplam</w:t>
            </w:r>
          </w:p>
          <w:p w:rsidR="005A390C" w:rsidRDefault="00D36D92">
            <w:pPr>
              <w:pStyle w:val="TableParagraph"/>
              <w:spacing w:before="2" w:line="252" w:lineRule="exact"/>
              <w:ind w:left="107" w:right="361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1282" w:type="dxa"/>
          </w:tcPr>
          <w:p w:rsidR="005A390C" w:rsidRDefault="00D36D92">
            <w:pPr>
              <w:pStyle w:val="TableParagraph"/>
              <w:ind w:left="106" w:right="339"/>
              <w:rPr>
                <w:b/>
              </w:rPr>
            </w:pPr>
            <w:r>
              <w:rPr>
                <w:b/>
              </w:rPr>
              <w:t>Sınavın Başlama Tarihi</w:t>
            </w:r>
          </w:p>
        </w:tc>
        <w:tc>
          <w:tcPr>
            <w:tcW w:w="1275" w:type="dxa"/>
          </w:tcPr>
          <w:p w:rsidR="005A390C" w:rsidRDefault="00D36D92">
            <w:pPr>
              <w:pStyle w:val="TableParagraph"/>
              <w:ind w:left="106" w:right="332"/>
              <w:rPr>
                <w:b/>
              </w:rPr>
            </w:pPr>
            <w:r>
              <w:rPr>
                <w:b/>
              </w:rPr>
              <w:t>Sınavın Başlama Saati</w:t>
            </w:r>
          </w:p>
        </w:tc>
        <w:tc>
          <w:tcPr>
            <w:tcW w:w="1348" w:type="dxa"/>
          </w:tcPr>
          <w:p w:rsidR="005A390C" w:rsidRDefault="00D36D92">
            <w:pPr>
              <w:pStyle w:val="TableParagraph"/>
              <w:ind w:left="103" w:right="505"/>
              <w:rPr>
                <w:b/>
              </w:rPr>
            </w:pPr>
            <w:r>
              <w:rPr>
                <w:b/>
              </w:rPr>
              <w:t>Sınavın Bitiş Tarihi</w:t>
            </w:r>
          </w:p>
        </w:tc>
        <w:tc>
          <w:tcPr>
            <w:tcW w:w="1163" w:type="dxa"/>
          </w:tcPr>
          <w:p w:rsidR="005A390C" w:rsidRDefault="00D36D92">
            <w:pPr>
              <w:pStyle w:val="TableParagraph"/>
              <w:ind w:left="104" w:right="319"/>
              <w:rPr>
                <w:b/>
              </w:rPr>
            </w:pPr>
            <w:r>
              <w:rPr>
                <w:b/>
              </w:rPr>
              <w:t>Sınavın Bitiş Saati</w:t>
            </w:r>
          </w:p>
        </w:tc>
      </w:tr>
      <w:tr w:rsidR="005A390C">
        <w:trPr>
          <w:trHeight w:val="1103"/>
        </w:trPr>
        <w:tc>
          <w:tcPr>
            <w:tcW w:w="2124" w:type="dxa"/>
          </w:tcPr>
          <w:p w:rsidR="005A390C" w:rsidRDefault="00D36D92">
            <w:pPr>
              <w:pStyle w:val="TableParagraph"/>
              <w:spacing w:line="275" w:lineRule="exact"/>
              <w:ind w:left="687" w:right="679"/>
              <w:jc w:val="center"/>
              <w:rPr>
                <w:sz w:val="24"/>
              </w:rPr>
            </w:pPr>
            <w:r>
              <w:rPr>
                <w:sz w:val="24"/>
              </w:rPr>
              <w:t>TMDK</w:t>
            </w:r>
          </w:p>
        </w:tc>
        <w:tc>
          <w:tcPr>
            <w:tcW w:w="1232" w:type="dxa"/>
          </w:tcPr>
          <w:p w:rsidR="005A390C" w:rsidRDefault="00D36D92">
            <w:pPr>
              <w:pStyle w:val="TableParagraph"/>
              <w:ind w:left="254" w:right="228" w:firstLine="98"/>
              <w:rPr>
                <w:sz w:val="24"/>
              </w:rPr>
            </w:pPr>
            <w:r>
              <w:rPr>
                <w:sz w:val="24"/>
              </w:rPr>
              <w:t>Çalgı Eğitimi</w:t>
            </w:r>
          </w:p>
        </w:tc>
        <w:tc>
          <w:tcPr>
            <w:tcW w:w="1248" w:type="dxa"/>
          </w:tcPr>
          <w:p w:rsidR="005A390C" w:rsidRDefault="00ED3FA3" w:rsidP="00ED3FA3">
            <w:pPr>
              <w:pStyle w:val="TableParagraph"/>
              <w:spacing w:line="270" w:lineRule="atLeast"/>
              <w:ind w:left="217" w:right="0" w:firstLine="64"/>
              <w:jc w:val="center"/>
              <w:rPr>
                <w:sz w:val="24"/>
              </w:rPr>
            </w:pPr>
            <w:r>
              <w:rPr>
                <w:sz w:val="24"/>
              </w:rPr>
              <w:t>Türk Dili II</w:t>
            </w:r>
          </w:p>
        </w:tc>
        <w:tc>
          <w:tcPr>
            <w:tcW w:w="1270" w:type="dxa"/>
          </w:tcPr>
          <w:p w:rsidR="00ED3FA3" w:rsidRDefault="00D36D92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Bütünleme</w:t>
            </w:r>
          </w:p>
          <w:p w:rsidR="00ED3FA3" w:rsidRDefault="00ED3FA3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(Telafi)</w:t>
            </w:r>
          </w:p>
          <w:p w:rsidR="005A390C" w:rsidRDefault="00D36D92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Sınavı</w:t>
            </w:r>
          </w:p>
        </w:tc>
        <w:tc>
          <w:tcPr>
            <w:tcW w:w="1256" w:type="dxa"/>
          </w:tcPr>
          <w:p w:rsidR="005A390C" w:rsidRDefault="00D36D92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2" w:type="dxa"/>
          </w:tcPr>
          <w:p w:rsidR="005A390C" w:rsidRDefault="00D36D92">
            <w:pPr>
              <w:pStyle w:val="TableParagraph"/>
              <w:spacing w:line="27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5A390C" w:rsidRDefault="00D36D92">
            <w:pPr>
              <w:pStyle w:val="TableParagraph"/>
              <w:spacing w:line="27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FA3">
              <w:rPr>
                <w:sz w:val="24"/>
              </w:rPr>
              <w:t>7:30</w:t>
            </w:r>
          </w:p>
        </w:tc>
        <w:tc>
          <w:tcPr>
            <w:tcW w:w="1348" w:type="dxa"/>
          </w:tcPr>
          <w:p w:rsidR="005A390C" w:rsidRDefault="00D36D92">
            <w:pPr>
              <w:pStyle w:val="TableParagraph"/>
              <w:spacing w:line="275" w:lineRule="exact"/>
              <w:ind w:lef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ind w:left="2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163" w:type="dxa"/>
          </w:tcPr>
          <w:p w:rsidR="005A390C" w:rsidRDefault="00D36D92">
            <w:pPr>
              <w:pStyle w:val="TableParagraph"/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FA3">
              <w:rPr>
                <w:sz w:val="24"/>
              </w:rPr>
              <w:t>8:30</w:t>
            </w:r>
          </w:p>
        </w:tc>
      </w:tr>
      <w:tr w:rsidR="005A390C">
        <w:trPr>
          <w:trHeight w:val="828"/>
        </w:trPr>
        <w:tc>
          <w:tcPr>
            <w:tcW w:w="2124" w:type="dxa"/>
          </w:tcPr>
          <w:p w:rsidR="005A390C" w:rsidRDefault="00D36D92">
            <w:pPr>
              <w:pStyle w:val="TableParagraph"/>
              <w:spacing w:line="275" w:lineRule="exact"/>
              <w:ind w:left="687" w:right="679"/>
              <w:jc w:val="center"/>
              <w:rPr>
                <w:sz w:val="24"/>
              </w:rPr>
            </w:pPr>
            <w:r>
              <w:rPr>
                <w:sz w:val="24"/>
              </w:rPr>
              <w:t>TMDK</w:t>
            </w:r>
          </w:p>
        </w:tc>
        <w:tc>
          <w:tcPr>
            <w:tcW w:w="1232" w:type="dxa"/>
          </w:tcPr>
          <w:p w:rsidR="005A390C" w:rsidRDefault="00D36D92">
            <w:pPr>
              <w:pStyle w:val="TableParagraph"/>
              <w:ind w:left="254" w:right="228" w:firstLine="98"/>
              <w:rPr>
                <w:sz w:val="24"/>
              </w:rPr>
            </w:pPr>
            <w:r>
              <w:rPr>
                <w:sz w:val="24"/>
              </w:rPr>
              <w:t>Çalgı Eğitimi</w:t>
            </w:r>
          </w:p>
        </w:tc>
        <w:tc>
          <w:tcPr>
            <w:tcW w:w="1248" w:type="dxa"/>
          </w:tcPr>
          <w:p w:rsidR="00ED3FA3" w:rsidRPr="00ED3FA3" w:rsidRDefault="00ED3FA3" w:rsidP="00ED3FA3">
            <w:pPr>
              <w:pStyle w:val="TableParagraph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Atatürk İlkeleri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İnkılap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Tarihi </w:t>
            </w:r>
            <w:r>
              <w:rPr>
                <w:spacing w:val="-8"/>
                <w:sz w:val="24"/>
              </w:rPr>
              <w:t>II</w:t>
            </w:r>
          </w:p>
          <w:p w:rsidR="005A390C" w:rsidRDefault="005A390C">
            <w:pPr>
              <w:pStyle w:val="TableParagraph"/>
              <w:ind w:left="539" w:right="149" w:hanging="370"/>
              <w:rPr>
                <w:sz w:val="24"/>
              </w:rPr>
            </w:pPr>
          </w:p>
        </w:tc>
        <w:tc>
          <w:tcPr>
            <w:tcW w:w="1270" w:type="dxa"/>
          </w:tcPr>
          <w:p w:rsidR="00ED3FA3" w:rsidRDefault="00D36D92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Bütünleme</w:t>
            </w:r>
          </w:p>
          <w:p w:rsidR="00ED3FA3" w:rsidRDefault="00ED3FA3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(Telafi)</w:t>
            </w:r>
          </w:p>
          <w:p w:rsidR="005A390C" w:rsidRDefault="00D36D92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Sınavı</w:t>
            </w:r>
          </w:p>
        </w:tc>
        <w:tc>
          <w:tcPr>
            <w:tcW w:w="1256" w:type="dxa"/>
          </w:tcPr>
          <w:p w:rsidR="005A390C" w:rsidRDefault="00D36D92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2" w:type="dxa"/>
          </w:tcPr>
          <w:p w:rsidR="005A390C" w:rsidRDefault="00D36D92">
            <w:pPr>
              <w:pStyle w:val="TableParagraph"/>
              <w:spacing w:line="27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spacing w:before="3" w:line="276" w:lineRule="exact"/>
              <w:ind w:left="212" w:right="2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5A390C" w:rsidRDefault="00D36D92">
            <w:pPr>
              <w:pStyle w:val="TableParagraph"/>
              <w:spacing w:line="27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FA3">
              <w:rPr>
                <w:sz w:val="24"/>
              </w:rPr>
              <w:t>9:00</w:t>
            </w:r>
          </w:p>
        </w:tc>
        <w:tc>
          <w:tcPr>
            <w:tcW w:w="1348" w:type="dxa"/>
          </w:tcPr>
          <w:p w:rsidR="005A390C" w:rsidRDefault="00D36D92">
            <w:pPr>
              <w:pStyle w:val="TableParagraph"/>
              <w:spacing w:line="275" w:lineRule="exact"/>
              <w:ind w:lef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spacing w:before="3" w:line="276" w:lineRule="exact"/>
              <w:ind w:left="2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163" w:type="dxa"/>
          </w:tcPr>
          <w:p w:rsidR="005A390C" w:rsidRDefault="00ED3FA3">
            <w:pPr>
              <w:pStyle w:val="TableParagraph"/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</w:tr>
      <w:tr w:rsidR="005A390C">
        <w:trPr>
          <w:trHeight w:val="825"/>
        </w:trPr>
        <w:tc>
          <w:tcPr>
            <w:tcW w:w="2124" w:type="dxa"/>
          </w:tcPr>
          <w:p w:rsidR="005A390C" w:rsidRDefault="00D36D92">
            <w:pPr>
              <w:pStyle w:val="TableParagraph"/>
              <w:spacing w:line="273" w:lineRule="exact"/>
              <w:ind w:left="687" w:right="679"/>
              <w:jc w:val="center"/>
              <w:rPr>
                <w:sz w:val="24"/>
              </w:rPr>
            </w:pPr>
            <w:r>
              <w:rPr>
                <w:sz w:val="24"/>
              </w:rPr>
              <w:t>TMDK</w:t>
            </w:r>
          </w:p>
        </w:tc>
        <w:tc>
          <w:tcPr>
            <w:tcW w:w="1232" w:type="dxa"/>
          </w:tcPr>
          <w:p w:rsidR="005A390C" w:rsidRDefault="00D36D92">
            <w:pPr>
              <w:pStyle w:val="TableParagraph"/>
              <w:ind w:left="254" w:right="228" w:firstLine="98"/>
              <w:rPr>
                <w:sz w:val="24"/>
              </w:rPr>
            </w:pPr>
            <w:r>
              <w:rPr>
                <w:sz w:val="24"/>
              </w:rPr>
              <w:t>Çalgı Eğitimi</w:t>
            </w:r>
          </w:p>
        </w:tc>
        <w:tc>
          <w:tcPr>
            <w:tcW w:w="1248" w:type="dxa"/>
          </w:tcPr>
          <w:p w:rsidR="005A390C" w:rsidRDefault="00D36D92">
            <w:pPr>
              <w:pStyle w:val="TableParagraph"/>
              <w:ind w:left="357" w:right="0" w:hanging="135"/>
              <w:rPr>
                <w:sz w:val="24"/>
              </w:rPr>
            </w:pPr>
            <w:r>
              <w:rPr>
                <w:sz w:val="24"/>
              </w:rPr>
              <w:t>Yabancı Dil II</w:t>
            </w:r>
          </w:p>
        </w:tc>
        <w:tc>
          <w:tcPr>
            <w:tcW w:w="1270" w:type="dxa"/>
          </w:tcPr>
          <w:p w:rsidR="00ED3FA3" w:rsidRDefault="00ED3FA3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Bütünleme</w:t>
            </w:r>
          </w:p>
          <w:p w:rsidR="00ED3FA3" w:rsidRDefault="00ED3FA3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(Telafi)</w:t>
            </w:r>
          </w:p>
          <w:p w:rsidR="005A390C" w:rsidRDefault="00ED3FA3" w:rsidP="00ED3FA3">
            <w:pPr>
              <w:pStyle w:val="TableParagraph"/>
              <w:ind w:left="323" w:right="82" w:hanging="219"/>
              <w:jc w:val="center"/>
              <w:rPr>
                <w:sz w:val="24"/>
              </w:rPr>
            </w:pPr>
            <w:r>
              <w:rPr>
                <w:sz w:val="24"/>
              </w:rPr>
              <w:t>Sınavı</w:t>
            </w:r>
          </w:p>
        </w:tc>
        <w:tc>
          <w:tcPr>
            <w:tcW w:w="1256" w:type="dxa"/>
          </w:tcPr>
          <w:p w:rsidR="005A390C" w:rsidRDefault="00D36D92">
            <w:pPr>
              <w:pStyle w:val="TableParagraph"/>
              <w:spacing w:line="273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2" w:type="dxa"/>
          </w:tcPr>
          <w:p w:rsidR="005A390C" w:rsidRDefault="00D36D92">
            <w:pPr>
              <w:pStyle w:val="TableParagraph"/>
              <w:spacing w:line="27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spacing w:line="270" w:lineRule="atLeast"/>
              <w:ind w:left="212" w:right="2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5A390C" w:rsidRDefault="00ED3FA3">
            <w:pPr>
              <w:pStyle w:val="TableParagraph"/>
              <w:spacing w:line="273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20:30</w:t>
            </w:r>
          </w:p>
        </w:tc>
        <w:tc>
          <w:tcPr>
            <w:tcW w:w="1348" w:type="dxa"/>
          </w:tcPr>
          <w:p w:rsidR="005A390C" w:rsidRDefault="00D36D92">
            <w:pPr>
              <w:pStyle w:val="TableParagraph"/>
              <w:spacing w:line="273" w:lineRule="exact"/>
              <w:ind w:lef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3FA3">
              <w:rPr>
                <w:sz w:val="24"/>
              </w:rPr>
              <w:t>9</w:t>
            </w:r>
          </w:p>
          <w:p w:rsidR="005A390C" w:rsidRDefault="00D36D92">
            <w:pPr>
              <w:pStyle w:val="TableParagraph"/>
              <w:spacing w:line="270" w:lineRule="atLeast"/>
              <w:ind w:left="2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Temmuz </w:t>
            </w:r>
            <w:r>
              <w:rPr>
                <w:sz w:val="24"/>
              </w:rPr>
              <w:t>2020</w:t>
            </w:r>
          </w:p>
        </w:tc>
        <w:tc>
          <w:tcPr>
            <w:tcW w:w="1163" w:type="dxa"/>
          </w:tcPr>
          <w:p w:rsidR="005A390C" w:rsidRDefault="00ED3FA3">
            <w:pPr>
              <w:pStyle w:val="TableParagraph"/>
              <w:spacing w:line="273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D36D92">
              <w:rPr>
                <w:sz w:val="24"/>
              </w:rPr>
              <w:t>:30</w:t>
            </w:r>
          </w:p>
        </w:tc>
      </w:tr>
    </w:tbl>
    <w:p w:rsidR="00D36D92" w:rsidRDefault="00D36D92" w:rsidP="00ED3FA3"/>
    <w:sectPr w:rsidR="00D36D92">
      <w:type w:val="continuous"/>
      <w:pgSz w:w="16840" w:h="11910" w:orient="landscape"/>
      <w:pgMar w:top="660" w:right="2200" w:bottom="280" w:left="2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0C"/>
    <w:rsid w:val="005A390C"/>
    <w:rsid w:val="00D36D92"/>
    <w:rsid w:val="00E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1159"/>
  <w15:docId w15:val="{D6FA5BB9-E88B-48AF-880E-E24CB61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2020-07-23T11:45:00Z</dcterms:created>
  <dcterms:modified xsi:type="dcterms:W3CDTF">2020-07-23T11:45:00Z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2020-07-23T00:00:00Z</vt:filetime>
  </property>
</Properties>
</file>