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3"/>
        <w:gridCol w:w="3827"/>
        <w:gridCol w:w="1134"/>
        <w:gridCol w:w="992"/>
        <w:gridCol w:w="1134"/>
        <w:gridCol w:w="1134"/>
        <w:gridCol w:w="1276"/>
        <w:gridCol w:w="1134"/>
        <w:gridCol w:w="992"/>
        <w:gridCol w:w="1418"/>
      </w:tblGrid>
      <w:tr w:rsidR="00B11219" w:rsidRPr="005E3F95" w:rsidTr="00016A84">
        <w:trPr>
          <w:trHeight w:val="397"/>
          <w:jc w:val="center"/>
        </w:trPr>
        <w:tc>
          <w:tcPr>
            <w:tcW w:w="13844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B11219" w:rsidRPr="005E3F95" w:rsidRDefault="0038132F" w:rsidP="00B112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>TÜMÖR BİYOLOJİSİ VE İMMÜNOLOJİSİ</w:t>
            </w:r>
            <w:r w:rsidR="00B11219" w:rsidRPr="005E3F95"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 xml:space="preserve"> ANABİLİM DALI</w:t>
            </w:r>
          </w:p>
        </w:tc>
      </w:tr>
      <w:tr w:rsidR="00DD7F8D" w:rsidRPr="005E3F95" w:rsidTr="00016A84">
        <w:trPr>
          <w:trHeight w:val="397"/>
          <w:jc w:val="center"/>
        </w:trPr>
        <w:tc>
          <w:tcPr>
            <w:tcW w:w="13844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9C362A" w:rsidRDefault="009C362A" w:rsidP="009C3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</w:pPr>
          </w:p>
          <w:p w:rsidR="0038132F" w:rsidRDefault="0038132F" w:rsidP="00052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>Tümör Biyolojisi ve İmmünolojisi</w:t>
            </w:r>
            <w:r w:rsidR="00890330"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 xml:space="preserve"> Yüksek Lisans</w:t>
            </w:r>
            <w:r w:rsidR="00DD7F8D" w:rsidRPr="005E3F95"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 xml:space="preserve"> Program</w:t>
            </w:r>
            <w:r w:rsidR="00DD7F8D" w:rsidRPr="005E3F95">
              <w:rPr>
                <w:rFonts w:ascii="Cambria" w:hAnsi="Cambria" w:cs="Calibri"/>
                <w:b/>
                <w:bCs/>
                <w:color w:val="000000"/>
                <w:sz w:val="28"/>
                <w:szCs w:val="28"/>
              </w:rPr>
              <w:t>ı</w:t>
            </w:r>
            <w:r w:rsidR="00DD7F8D" w:rsidRPr="005E3F95"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DD7F8D" w:rsidRPr="005E3F95" w:rsidRDefault="000524D6" w:rsidP="00052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 xml:space="preserve">Bilimsel Değerlendirme </w:t>
            </w:r>
            <w:r w:rsidR="00DD7F8D" w:rsidRPr="005E3F95"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>S</w:t>
            </w:r>
            <w:r w:rsidR="00DD7F8D" w:rsidRPr="005E3F95">
              <w:rPr>
                <w:rFonts w:ascii="Cambria" w:hAnsi="Cambria" w:cs="Calibri"/>
                <w:b/>
                <w:bCs/>
                <w:color w:val="000000"/>
                <w:sz w:val="28"/>
                <w:szCs w:val="28"/>
              </w:rPr>
              <w:t>ı</w:t>
            </w:r>
            <w:r w:rsidR="00DD7F8D" w:rsidRPr="005E3F95"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>nav</w:t>
            </w:r>
            <w:r w:rsidR="00DD7F8D" w:rsidRPr="005E3F95">
              <w:rPr>
                <w:rFonts w:ascii="Cambria" w:hAnsi="Cambria" w:cs="Calibri"/>
                <w:b/>
                <w:bCs/>
                <w:color w:val="000000"/>
                <w:sz w:val="28"/>
                <w:szCs w:val="28"/>
              </w:rPr>
              <w:t>ı</w:t>
            </w:r>
            <w:r w:rsidR="00DD7F8D" w:rsidRPr="005E3F95"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>n</w:t>
            </w:r>
            <w:r w:rsidR="00DD7F8D" w:rsidRPr="005E3F95">
              <w:rPr>
                <w:rFonts w:ascii="Cambria" w:hAnsi="Cambria" w:cs="Calibri"/>
                <w:b/>
                <w:bCs/>
                <w:color w:val="000000"/>
                <w:sz w:val="28"/>
                <w:szCs w:val="28"/>
              </w:rPr>
              <w:t>ı</w:t>
            </w:r>
            <w:r w:rsidR="00DD7F8D" w:rsidRPr="005E3F95"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 xml:space="preserve"> Kazanan Adaylar</w:t>
            </w:r>
          </w:p>
          <w:p w:rsidR="00DD7F8D" w:rsidRPr="005E3F95" w:rsidRDefault="00DD7F8D" w:rsidP="000524D6">
            <w:pPr>
              <w:tabs>
                <w:tab w:val="center" w:pos="124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bCs/>
                <w:color w:val="000000"/>
                <w:sz w:val="28"/>
                <w:szCs w:val="28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ab/>
            </w:r>
            <w:r w:rsidRPr="005E3F95"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>AS</w:t>
            </w:r>
            <w:r w:rsidR="009C362A"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>I</w:t>
            </w:r>
            <w:r w:rsidRPr="005E3F95"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>L</w:t>
            </w:r>
          </w:p>
        </w:tc>
      </w:tr>
      <w:tr w:rsidR="00DD7F8D" w:rsidRPr="005E3F95" w:rsidTr="00016A84">
        <w:trPr>
          <w:trHeight w:val="397"/>
          <w:jc w:val="center"/>
        </w:trPr>
        <w:tc>
          <w:tcPr>
            <w:tcW w:w="803" w:type="dxa"/>
            <w:vMerge w:val="restart"/>
            <w:vAlign w:val="center"/>
          </w:tcPr>
          <w:p w:rsidR="00DD7F8D" w:rsidRPr="005E3F95" w:rsidRDefault="005E3F95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S</w:t>
            </w:r>
            <w:r w:rsidRPr="005E3F95">
              <w:rPr>
                <w:rFonts w:ascii="Cambria" w:hAnsi="Cambria" w:cs="Calibri"/>
                <w:b/>
                <w:bCs/>
                <w:color w:val="000000"/>
                <w:szCs w:val="24"/>
              </w:rPr>
              <w:t>I</w:t>
            </w: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RA NO</w:t>
            </w:r>
          </w:p>
        </w:tc>
        <w:tc>
          <w:tcPr>
            <w:tcW w:w="3827" w:type="dxa"/>
            <w:vMerge w:val="restart"/>
            <w:vAlign w:val="center"/>
          </w:tcPr>
          <w:p w:rsidR="00DD7F8D" w:rsidRPr="005E3F95" w:rsidRDefault="005E3F95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AD</w:t>
            </w:r>
            <w:r w:rsidRPr="005E3F95">
              <w:rPr>
                <w:rFonts w:ascii="Cambria" w:hAnsi="Cambria" w:cs="Calibri"/>
                <w:b/>
                <w:bCs/>
                <w:color w:val="000000"/>
                <w:szCs w:val="24"/>
              </w:rPr>
              <w:t>I</w:t>
            </w: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 xml:space="preserve"> SOYAD</w:t>
            </w:r>
            <w:r w:rsidRPr="005E3F95">
              <w:rPr>
                <w:rFonts w:ascii="Cambria" w:hAnsi="Cambria" w:cs="Calibri"/>
                <w:b/>
                <w:bCs/>
                <w:color w:val="000000"/>
                <w:szCs w:val="24"/>
              </w:rPr>
              <w:t>I</w:t>
            </w:r>
          </w:p>
        </w:tc>
        <w:tc>
          <w:tcPr>
            <w:tcW w:w="2126" w:type="dxa"/>
            <w:gridSpan w:val="2"/>
            <w:vAlign w:val="center"/>
          </w:tcPr>
          <w:p w:rsidR="00DD7F8D" w:rsidRPr="005E3F95" w:rsidRDefault="005E3F95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ALES</w:t>
            </w:r>
          </w:p>
        </w:tc>
        <w:tc>
          <w:tcPr>
            <w:tcW w:w="2268" w:type="dxa"/>
            <w:gridSpan w:val="2"/>
            <w:vAlign w:val="center"/>
          </w:tcPr>
          <w:p w:rsidR="00DD7F8D" w:rsidRPr="005E3F95" w:rsidRDefault="005E3F95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MEZUNİYET NOTU</w:t>
            </w:r>
          </w:p>
        </w:tc>
        <w:tc>
          <w:tcPr>
            <w:tcW w:w="2410" w:type="dxa"/>
            <w:gridSpan w:val="2"/>
            <w:vAlign w:val="center"/>
          </w:tcPr>
          <w:p w:rsidR="00DD7F8D" w:rsidRPr="005E3F95" w:rsidRDefault="000524D6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>
              <w:rPr>
                <w:rFonts w:ascii="Cambria" w:hAnsi="Cambria"/>
                <w:b/>
                <w:bCs/>
                <w:color w:val="000000"/>
                <w:szCs w:val="24"/>
              </w:rPr>
              <w:t>Bilimsel Değerlendirme Sınavı Notu</w:t>
            </w:r>
          </w:p>
        </w:tc>
        <w:tc>
          <w:tcPr>
            <w:tcW w:w="2410" w:type="dxa"/>
            <w:gridSpan w:val="2"/>
            <w:vAlign w:val="center"/>
          </w:tcPr>
          <w:p w:rsidR="00DD7F8D" w:rsidRPr="005E3F95" w:rsidRDefault="005E3F95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BA</w:t>
            </w:r>
            <w:r w:rsidRPr="005E3F95">
              <w:rPr>
                <w:rFonts w:ascii="Cambria" w:hAnsi="Cambria" w:cs="Calibri"/>
                <w:b/>
                <w:bCs/>
                <w:color w:val="000000"/>
                <w:szCs w:val="24"/>
              </w:rPr>
              <w:t>Ş</w:t>
            </w: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AR</w:t>
            </w:r>
            <w:r w:rsidRPr="005E3F95">
              <w:rPr>
                <w:rFonts w:ascii="Cambria" w:hAnsi="Cambria" w:cs="Calibri"/>
                <w:b/>
                <w:bCs/>
                <w:color w:val="000000"/>
                <w:szCs w:val="24"/>
              </w:rPr>
              <w:t>I</w:t>
            </w:r>
          </w:p>
        </w:tc>
      </w:tr>
      <w:tr w:rsidR="000524D6" w:rsidRPr="005E3F95" w:rsidTr="00016A84">
        <w:trPr>
          <w:trHeight w:val="397"/>
          <w:jc w:val="center"/>
        </w:trPr>
        <w:tc>
          <w:tcPr>
            <w:tcW w:w="803" w:type="dxa"/>
            <w:vMerge/>
            <w:vAlign w:val="center"/>
          </w:tcPr>
          <w:p w:rsidR="00DD7F8D" w:rsidRPr="005E3F95" w:rsidRDefault="00DD7F8D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DD7F8D" w:rsidRPr="005E3F95" w:rsidRDefault="00DD7F8D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D7F8D" w:rsidRPr="005E3F95" w:rsidRDefault="005E3F95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PUAN</w:t>
            </w:r>
          </w:p>
        </w:tc>
        <w:tc>
          <w:tcPr>
            <w:tcW w:w="992" w:type="dxa"/>
            <w:vAlign w:val="center"/>
          </w:tcPr>
          <w:p w:rsidR="00DD7F8D" w:rsidRPr="005E3F95" w:rsidRDefault="005E3F95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50%</w:t>
            </w:r>
          </w:p>
        </w:tc>
        <w:tc>
          <w:tcPr>
            <w:tcW w:w="1134" w:type="dxa"/>
            <w:vAlign w:val="center"/>
          </w:tcPr>
          <w:p w:rsidR="00DD7F8D" w:rsidRPr="005E3F95" w:rsidRDefault="005E3F95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PUAN</w:t>
            </w:r>
          </w:p>
        </w:tc>
        <w:tc>
          <w:tcPr>
            <w:tcW w:w="1134" w:type="dxa"/>
            <w:vAlign w:val="center"/>
          </w:tcPr>
          <w:p w:rsidR="00DD7F8D" w:rsidRPr="005E3F95" w:rsidRDefault="009C362A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>
              <w:rPr>
                <w:rFonts w:ascii="Cambria" w:hAnsi="Cambria"/>
                <w:b/>
                <w:bCs/>
                <w:color w:val="000000"/>
                <w:szCs w:val="24"/>
              </w:rPr>
              <w:t>2</w:t>
            </w:r>
            <w:r w:rsidR="005E3F95" w:rsidRPr="005E3F95">
              <w:rPr>
                <w:rFonts w:ascii="Cambria" w:hAnsi="Cambria"/>
                <w:b/>
                <w:bCs/>
                <w:color w:val="000000"/>
                <w:szCs w:val="24"/>
              </w:rPr>
              <w:t>0%</w:t>
            </w:r>
          </w:p>
        </w:tc>
        <w:tc>
          <w:tcPr>
            <w:tcW w:w="1276" w:type="dxa"/>
            <w:vAlign w:val="center"/>
          </w:tcPr>
          <w:p w:rsidR="00DD7F8D" w:rsidRPr="005E3F95" w:rsidRDefault="005E3F95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PUAN</w:t>
            </w:r>
          </w:p>
        </w:tc>
        <w:tc>
          <w:tcPr>
            <w:tcW w:w="1134" w:type="dxa"/>
            <w:vAlign w:val="center"/>
          </w:tcPr>
          <w:p w:rsidR="00DD7F8D" w:rsidRPr="005E3F95" w:rsidRDefault="009C362A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>
              <w:rPr>
                <w:rFonts w:ascii="Cambria" w:hAnsi="Cambria"/>
                <w:b/>
                <w:bCs/>
                <w:color w:val="000000"/>
                <w:szCs w:val="24"/>
              </w:rPr>
              <w:t>3</w:t>
            </w:r>
            <w:r w:rsidR="005E3F95" w:rsidRPr="005E3F95">
              <w:rPr>
                <w:rFonts w:ascii="Cambria" w:hAnsi="Cambria"/>
                <w:b/>
                <w:bCs/>
                <w:color w:val="000000"/>
                <w:szCs w:val="24"/>
              </w:rPr>
              <w:t>0%</w:t>
            </w:r>
          </w:p>
        </w:tc>
        <w:tc>
          <w:tcPr>
            <w:tcW w:w="992" w:type="dxa"/>
            <w:vAlign w:val="center"/>
          </w:tcPr>
          <w:p w:rsidR="00DD7F8D" w:rsidRPr="005E3F95" w:rsidRDefault="005E3F95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PUAN</w:t>
            </w:r>
          </w:p>
        </w:tc>
        <w:tc>
          <w:tcPr>
            <w:tcW w:w="1418" w:type="dxa"/>
            <w:vAlign w:val="center"/>
          </w:tcPr>
          <w:p w:rsidR="00DD7F8D" w:rsidRPr="005E3F95" w:rsidRDefault="005E3F95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SONUÇ</w:t>
            </w:r>
          </w:p>
        </w:tc>
      </w:tr>
      <w:tr w:rsidR="00016A84" w:rsidRPr="005E3F95" w:rsidTr="00016A84">
        <w:trPr>
          <w:trHeight w:val="397"/>
          <w:jc w:val="center"/>
        </w:trPr>
        <w:tc>
          <w:tcPr>
            <w:tcW w:w="803" w:type="dxa"/>
            <w:vAlign w:val="center"/>
          </w:tcPr>
          <w:p w:rsidR="00016A84" w:rsidRPr="005E3F95" w:rsidRDefault="00016A84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 w:rsidRPr="005E3F95">
              <w:rPr>
                <w:rFonts w:ascii="Cambria" w:hAnsi="Cambria"/>
                <w:color w:val="000000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:rsidR="00016A84" w:rsidRPr="005E3F95" w:rsidRDefault="0038132F" w:rsidP="00B103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Hazal Seval YAMAN</w:t>
            </w:r>
          </w:p>
        </w:tc>
        <w:tc>
          <w:tcPr>
            <w:tcW w:w="1134" w:type="dxa"/>
            <w:vAlign w:val="center"/>
          </w:tcPr>
          <w:p w:rsidR="00016A84" w:rsidRPr="00016A84" w:rsidRDefault="0038132F" w:rsidP="00016A84">
            <w:pPr>
              <w:spacing w:after="0"/>
              <w:jc w:val="right"/>
              <w:rPr>
                <w:rFonts w:ascii="Cambria" w:hAnsi="Cambria" w:cs="Calibri"/>
                <w:color w:val="000000"/>
                <w:szCs w:val="24"/>
              </w:rPr>
            </w:pPr>
            <w:r>
              <w:rPr>
                <w:rFonts w:ascii="Cambria" w:hAnsi="Cambria" w:cs="Calibri"/>
                <w:color w:val="000000"/>
                <w:szCs w:val="24"/>
              </w:rPr>
              <w:t>81,26</w:t>
            </w:r>
          </w:p>
        </w:tc>
        <w:tc>
          <w:tcPr>
            <w:tcW w:w="992" w:type="dxa"/>
            <w:vAlign w:val="center"/>
          </w:tcPr>
          <w:p w:rsidR="00016A84" w:rsidRPr="00016A84" w:rsidRDefault="0038132F" w:rsidP="008227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40,63</w:t>
            </w:r>
          </w:p>
        </w:tc>
        <w:tc>
          <w:tcPr>
            <w:tcW w:w="1134" w:type="dxa"/>
            <w:vAlign w:val="center"/>
          </w:tcPr>
          <w:p w:rsidR="00016A84" w:rsidRPr="00016A84" w:rsidRDefault="0038132F" w:rsidP="00016A84">
            <w:pPr>
              <w:spacing w:after="0"/>
              <w:jc w:val="right"/>
              <w:rPr>
                <w:rFonts w:ascii="Cambria" w:hAnsi="Cambria" w:cs="Calibri"/>
                <w:color w:val="000000"/>
                <w:szCs w:val="24"/>
              </w:rPr>
            </w:pPr>
            <w:r>
              <w:rPr>
                <w:rFonts w:ascii="Cambria" w:hAnsi="Cambria" w:cs="Calibri"/>
                <w:color w:val="000000"/>
                <w:szCs w:val="24"/>
              </w:rPr>
              <w:t>66,86</w:t>
            </w:r>
          </w:p>
        </w:tc>
        <w:tc>
          <w:tcPr>
            <w:tcW w:w="1134" w:type="dxa"/>
            <w:vAlign w:val="center"/>
          </w:tcPr>
          <w:p w:rsidR="00016A84" w:rsidRPr="00016A84" w:rsidRDefault="0038132F" w:rsidP="00016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13,37</w:t>
            </w:r>
          </w:p>
        </w:tc>
        <w:tc>
          <w:tcPr>
            <w:tcW w:w="1276" w:type="dxa"/>
            <w:vAlign w:val="center"/>
          </w:tcPr>
          <w:p w:rsidR="00016A84" w:rsidRPr="00016A84" w:rsidRDefault="0038132F" w:rsidP="00016A84">
            <w:pPr>
              <w:spacing w:after="0"/>
              <w:jc w:val="right"/>
              <w:rPr>
                <w:rFonts w:ascii="Cambria" w:hAnsi="Cambria" w:cs="Calibri"/>
                <w:color w:val="000000"/>
                <w:szCs w:val="24"/>
              </w:rPr>
            </w:pPr>
            <w:r>
              <w:rPr>
                <w:rFonts w:ascii="Cambria" w:hAnsi="Cambria" w:cs="Calibri"/>
                <w:color w:val="000000"/>
                <w:szCs w:val="24"/>
              </w:rPr>
              <w:t>85,00</w:t>
            </w:r>
          </w:p>
        </w:tc>
        <w:tc>
          <w:tcPr>
            <w:tcW w:w="1134" w:type="dxa"/>
            <w:vAlign w:val="center"/>
          </w:tcPr>
          <w:p w:rsidR="00016A84" w:rsidRPr="00016A84" w:rsidRDefault="0038132F" w:rsidP="008227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25,50</w:t>
            </w:r>
          </w:p>
        </w:tc>
        <w:tc>
          <w:tcPr>
            <w:tcW w:w="992" w:type="dxa"/>
            <w:vAlign w:val="center"/>
          </w:tcPr>
          <w:p w:rsidR="00016A84" w:rsidRPr="00016A84" w:rsidRDefault="0038132F" w:rsidP="00016A84">
            <w:pPr>
              <w:spacing w:after="0"/>
              <w:jc w:val="right"/>
              <w:rPr>
                <w:rFonts w:ascii="Cambria" w:hAnsi="Cambria" w:cs="Calibri"/>
                <w:color w:val="000000"/>
                <w:szCs w:val="24"/>
              </w:rPr>
            </w:pPr>
            <w:r>
              <w:rPr>
                <w:rFonts w:ascii="Cambria" w:hAnsi="Cambria" w:cs="Calibri"/>
                <w:color w:val="000000"/>
                <w:szCs w:val="24"/>
              </w:rPr>
              <w:t>79,50</w:t>
            </w:r>
          </w:p>
        </w:tc>
        <w:tc>
          <w:tcPr>
            <w:tcW w:w="1418" w:type="dxa"/>
            <w:vAlign w:val="center"/>
          </w:tcPr>
          <w:p w:rsidR="00016A84" w:rsidRPr="005E3F95" w:rsidRDefault="00016A84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color w:val="000000"/>
                <w:szCs w:val="24"/>
              </w:rPr>
              <w:t>BA</w:t>
            </w:r>
            <w:r w:rsidRPr="005E3F95">
              <w:rPr>
                <w:rFonts w:ascii="Cambria" w:hAnsi="Cambria" w:cs="Calibri"/>
                <w:b/>
                <w:color w:val="000000"/>
                <w:szCs w:val="24"/>
              </w:rPr>
              <w:t>Ş</w:t>
            </w:r>
            <w:r w:rsidRPr="005E3F95">
              <w:rPr>
                <w:rFonts w:ascii="Cambria" w:hAnsi="Cambria"/>
                <w:b/>
                <w:color w:val="000000"/>
                <w:szCs w:val="24"/>
              </w:rPr>
              <w:t>ARILI</w:t>
            </w:r>
          </w:p>
        </w:tc>
      </w:tr>
      <w:tr w:rsidR="00890330" w:rsidRPr="005E3F95" w:rsidTr="00016A84">
        <w:trPr>
          <w:trHeight w:val="397"/>
          <w:jc w:val="center"/>
        </w:trPr>
        <w:tc>
          <w:tcPr>
            <w:tcW w:w="803" w:type="dxa"/>
            <w:vAlign w:val="center"/>
          </w:tcPr>
          <w:p w:rsidR="00890330" w:rsidRPr="005E3F95" w:rsidRDefault="00890330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2</w:t>
            </w:r>
          </w:p>
        </w:tc>
        <w:tc>
          <w:tcPr>
            <w:tcW w:w="3827" w:type="dxa"/>
            <w:vAlign w:val="center"/>
          </w:tcPr>
          <w:p w:rsidR="00890330" w:rsidRDefault="0038132F" w:rsidP="00B103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Berna ÖZKOYUNCU</w:t>
            </w:r>
          </w:p>
        </w:tc>
        <w:tc>
          <w:tcPr>
            <w:tcW w:w="1134" w:type="dxa"/>
            <w:vAlign w:val="center"/>
          </w:tcPr>
          <w:p w:rsidR="00890330" w:rsidRDefault="0038132F" w:rsidP="00016A84">
            <w:pPr>
              <w:spacing w:after="0"/>
              <w:jc w:val="right"/>
              <w:rPr>
                <w:rFonts w:ascii="Cambria" w:hAnsi="Cambria" w:cs="Calibri"/>
                <w:color w:val="000000"/>
                <w:szCs w:val="24"/>
              </w:rPr>
            </w:pPr>
            <w:r>
              <w:rPr>
                <w:rFonts w:ascii="Cambria" w:hAnsi="Cambria" w:cs="Calibri"/>
                <w:color w:val="000000"/>
                <w:szCs w:val="24"/>
              </w:rPr>
              <w:t>68,20</w:t>
            </w:r>
          </w:p>
        </w:tc>
        <w:tc>
          <w:tcPr>
            <w:tcW w:w="992" w:type="dxa"/>
            <w:vAlign w:val="center"/>
          </w:tcPr>
          <w:p w:rsidR="00890330" w:rsidRDefault="0038132F" w:rsidP="008227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34,11</w:t>
            </w:r>
          </w:p>
        </w:tc>
        <w:tc>
          <w:tcPr>
            <w:tcW w:w="1134" w:type="dxa"/>
            <w:vAlign w:val="center"/>
          </w:tcPr>
          <w:p w:rsidR="00890330" w:rsidRDefault="0038132F" w:rsidP="00016A84">
            <w:pPr>
              <w:spacing w:after="0"/>
              <w:jc w:val="right"/>
              <w:rPr>
                <w:rFonts w:ascii="Cambria" w:hAnsi="Cambria" w:cs="Calibri"/>
                <w:color w:val="000000"/>
                <w:szCs w:val="24"/>
              </w:rPr>
            </w:pPr>
            <w:r>
              <w:rPr>
                <w:rFonts w:ascii="Cambria" w:hAnsi="Cambria" w:cs="Calibri"/>
                <w:color w:val="000000"/>
                <w:szCs w:val="24"/>
              </w:rPr>
              <w:t>67,33</w:t>
            </w:r>
          </w:p>
        </w:tc>
        <w:tc>
          <w:tcPr>
            <w:tcW w:w="1134" w:type="dxa"/>
            <w:vAlign w:val="center"/>
          </w:tcPr>
          <w:p w:rsidR="00890330" w:rsidRDefault="0038132F" w:rsidP="00016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13,47</w:t>
            </w:r>
          </w:p>
        </w:tc>
        <w:tc>
          <w:tcPr>
            <w:tcW w:w="1276" w:type="dxa"/>
            <w:vAlign w:val="center"/>
          </w:tcPr>
          <w:p w:rsidR="00890330" w:rsidRDefault="0038132F" w:rsidP="00016A84">
            <w:pPr>
              <w:spacing w:after="0"/>
              <w:jc w:val="right"/>
              <w:rPr>
                <w:rFonts w:ascii="Cambria" w:hAnsi="Cambria" w:cs="Calibri"/>
                <w:color w:val="000000"/>
                <w:szCs w:val="24"/>
              </w:rPr>
            </w:pPr>
            <w:r>
              <w:rPr>
                <w:rFonts w:ascii="Cambria" w:hAnsi="Cambria" w:cs="Calibri"/>
                <w:color w:val="000000"/>
                <w:szCs w:val="24"/>
              </w:rPr>
              <w:t>95,00</w:t>
            </w:r>
          </w:p>
        </w:tc>
        <w:tc>
          <w:tcPr>
            <w:tcW w:w="1134" w:type="dxa"/>
            <w:vAlign w:val="center"/>
          </w:tcPr>
          <w:p w:rsidR="00890330" w:rsidRDefault="0038132F" w:rsidP="008227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28,50</w:t>
            </w:r>
          </w:p>
        </w:tc>
        <w:tc>
          <w:tcPr>
            <w:tcW w:w="992" w:type="dxa"/>
            <w:vAlign w:val="center"/>
          </w:tcPr>
          <w:p w:rsidR="00890330" w:rsidRDefault="0038132F" w:rsidP="00016A84">
            <w:pPr>
              <w:spacing w:after="0"/>
              <w:jc w:val="right"/>
              <w:rPr>
                <w:rFonts w:ascii="Cambria" w:hAnsi="Cambria" w:cs="Calibri"/>
                <w:color w:val="000000"/>
                <w:szCs w:val="24"/>
              </w:rPr>
            </w:pPr>
            <w:r>
              <w:rPr>
                <w:rFonts w:ascii="Cambria" w:hAnsi="Cambria" w:cs="Calibri"/>
                <w:color w:val="000000"/>
                <w:szCs w:val="24"/>
              </w:rPr>
              <w:t>76,08</w:t>
            </w:r>
          </w:p>
        </w:tc>
        <w:tc>
          <w:tcPr>
            <w:tcW w:w="1418" w:type="dxa"/>
            <w:vAlign w:val="center"/>
          </w:tcPr>
          <w:p w:rsidR="00890330" w:rsidRPr="005E3F95" w:rsidRDefault="00890330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color w:val="000000"/>
                <w:szCs w:val="24"/>
              </w:rPr>
              <w:t>BA</w:t>
            </w:r>
            <w:r w:rsidRPr="005E3F95">
              <w:rPr>
                <w:rFonts w:ascii="Cambria" w:hAnsi="Cambria" w:cs="Calibri"/>
                <w:b/>
                <w:color w:val="000000"/>
                <w:szCs w:val="24"/>
              </w:rPr>
              <w:t>Ş</w:t>
            </w:r>
            <w:r w:rsidRPr="005E3F95">
              <w:rPr>
                <w:rFonts w:ascii="Cambria" w:hAnsi="Cambria"/>
                <w:b/>
                <w:color w:val="000000"/>
                <w:szCs w:val="24"/>
              </w:rPr>
              <w:t>ARILI</w:t>
            </w:r>
          </w:p>
        </w:tc>
      </w:tr>
      <w:tr w:rsidR="0038132F" w:rsidRPr="005E3F95" w:rsidTr="00016A84">
        <w:trPr>
          <w:trHeight w:val="397"/>
          <w:jc w:val="center"/>
        </w:trPr>
        <w:tc>
          <w:tcPr>
            <w:tcW w:w="803" w:type="dxa"/>
            <w:vAlign w:val="center"/>
          </w:tcPr>
          <w:p w:rsidR="0038132F" w:rsidRDefault="0038132F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3</w:t>
            </w:r>
          </w:p>
        </w:tc>
        <w:tc>
          <w:tcPr>
            <w:tcW w:w="3827" w:type="dxa"/>
            <w:vAlign w:val="center"/>
          </w:tcPr>
          <w:p w:rsidR="0038132F" w:rsidRDefault="0038132F" w:rsidP="00B103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Gökçen OZAN</w:t>
            </w:r>
          </w:p>
        </w:tc>
        <w:tc>
          <w:tcPr>
            <w:tcW w:w="1134" w:type="dxa"/>
            <w:vAlign w:val="center"/>
          </w:tcPr>
          <w:p w:rsidR="0038132F" w:rsidRDefault="0038132F" w:rsidP="00016A84">
            <w:pPr>
              <w:spacing w:after="0"/>
              <w:jc w:val="right"/>
              <w:rPr>
                <w:rFonts w:ascii="Cambria" w:hAnsi="Cambria" w:cs="Calibri"/>
                <w:color w:val="000000"/>
                <w:szCs w:val="24"/>
              </w:rPr>
            </w:pPr>
            <w:r>
              <w:rPr>
                <w:rFonts w:ascii="Cambria" w:hAnsi="Cambria" w:cs="Calibri"/>
                <w:color w:val="000000"/>
                <w:szCs w:val="24"/>
              </w:rPr>
              <w:t>65,53</w:t>
            </w:r>
          </w:p>
        </w:tc>
        <w:tc>
          <w:tcPr>
            <w:tcW w:w="992" w:type="dxa"/>
            <w:vAlign w:val="center"/>
          </w:tcPr>
          <w:p w:rsidR="0038132F" w:rsidRDefault="0038132F" w:rsidP="008227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32,77</w:t>
            </w:r>
          </w:p>
        </w:tc>
        <w:tc>
          <w:tcPr>
            <w:tcW w:w="1134" w:type="dxa"/>
            <w:vAlign w:val="center"/>
          </w:tcPr>
          <w:p w:rsidR="0038132F" w:rsidRDefault="0038132F" w:rsidP="00016A84">
            <w:pPr>
              <w:spacing w:after="0"/>
              <w:jc w:val="right"/>
              <w:rPr>
                <w:rFonts w:ascii="Cambria" w:hAnsi="Cambria" w:cs="Calibri"/>
                <w:color w:val="000000"/>
                <w:szCs w:val="24"/>
              </w:rPr>
            </w:pPr>
            <w:r>
              <w:rPr>
                <w:rFonts w:ascii="Cambria" w:hAnsi="Cambria" w:cs="Calibri"/>
                <w:color w:val="000000"/>
                <w:szCs w:val="24"/>
              </w:rPr>
              <w:t>67,56</w:t>
            </w:r>
          </w:p>
        </w:tc>
        <w:tc>
          <w:tcPr>
            <w:tcW w:w="1134" w:type="dxa"/>
            <w:vAlign w:val="center"/>
          </w:tcPr>
          <w:p w:rsidR="0038132F" w:rsidRDefault="0038132F" w:rsidP="00016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13,51</w:t>
            </w:r>
          </w:p>
        </w:tc>
        <w:tc>
          <w:tcPr>
            <w:tcW w:w="1276" w:type="dxa"/>
            <w:vAlign w:val="center"/>
          </w:tcPr>
          <w:p w:rsidR="0038132F" w:rsidRDefault="0038132F" w:rsidP="00016A84">
            <w:pPr>
              <w:spacing w:after="0"/>
              <w:jc w:val="right"/>
              <w:rPr>
                <w:rFonts w:ascii="Cambria" w:hAnsi="Cambria" w:cs="Calibri"/>
                <w:color w:val="000000"/>
                <w:szCs w:val="24"/>
              </w:rPr>
            </w:pPr>
            <w:r>
              <w:rPr>
                <w:rFonts w:ascii="Cambria" w:hAnsi="Cambria" w:cs="Calibri"/>
                <w:color w:val="000000"/>
                <w:szCs w:val="24"/>
              </w:rPr>
              <w:t>90,00</w:t>
            </w:r>
          </w:p>
        </w:tc>
        <w:tc>
          <w:tcPr>
            <w:tcW w:w="1134" w:type="dxa"/>
            <w:vAlign w:val="center"/>
          </w:tcPr>
          <w:p w:rsidR="0038132F" w:rsidRDefault="0038132F" w:rsidP="008227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27,00</w:t>
            </w:r>
          </w:p>
        </w:tc>
        <w:tc>
          <w:tcPr>
            <w:tcW w:w="992" w:type="dxa"/>
            <w:vAlign w:val="center"/>
          </w:tcPr>
          <w:p w:rsidR="0038132F" w:rsidRDefault="0038132F" w:rsidP="00016A84">
            <w:pPr>
              <w:spacing w:after="0"/>
              <w:jc w:val="right"/>
              <w:rPr>
                <w:rFonts w:ascii="Cambria" w:hAnsi="Cambria" w:cs="Calibri"/>
                <w:color w:val="000000"/>
                <w:szCs w:val="24"/>
              </w:rPr>
            </w:pPr>
            <w:r>
              <w:rPr>
                <w:rFonts w:ascii="Cambria" w:hAnsi="Cambria" w:cs="Calibri"/>
                <w:color w:val="000000"/>
                <w:szCs w:val="24"/>
              </w:rPr>
              <w:t>73,28</w:t>
            </w:r>
          </w:p>
        </w:tc>
        <w:tc>
          <w:tcPr>
            <w:tcW w:w="1418" w:type="dxa"/>
            <w:vAlign w:val="center"/>
          </w:tcPr>
          <w:p w:rsidR="0038132F" w:rsidRPr="005E3F95" w:rsidRDefault="0038132F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color w:val="000000"/>
                <w:szCs w:val="24"/>
              </w:rPr>
              <w:t>BA</w:t>
            </w:r>
            <w:r w:rsidRPr="005E3F95">
              <w:rPr>
                <w:rFonts w:ascii="Cambria" w:hAnsi="Cambria" w:cs="Calibri"/>
                <w:b/>
                <w:color w:val="000000"/>
                <w:szCs w:val="24"/>
              </w:rPr>
              <w:t>Ş</w:t>
            </w:r>
            <w:r w:rsidRPr="005E3F95">
              <w:rPr>
                <w:rFonts w:ascii="Cambria" w:hAnsi="Cambria"/>
                <w:b/>
                <w:color w:val="000000"/>
                <w:szCs w:val="24"/>
              </w:rPr>
              <w:t>ARILI</w:t>
            </w:r>
          </w:p>
        </w:tc>
      </w:tr>
    </w:tbl>
    <w:p w:rsidR="00757546" w:rsidRDefault="00757546">
      <w:pPr>
        <w:rPr>
          <w:rFonts w:ascii="Cambria" w:hAnsi="Cambria"/>
          <w:sz w:val="20"/>
          <w:szCs w:val="20"/>
        </w:rPr>
      </w:pPr>
    </w:p>
    <w:p w:rsidR="00DD7F8D" w:rsidRPr="00DD7F8D" w:rsidRDefault="00DD7F8D" w:rsidP="00DD7F8D"/>
    <w:sectPr w:rsidR="00DD7F8D" w:rsidRPr="00DD7F8D" w:rsidSect="000524D6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1F3"/>
    <w:rsid w:val="00016A84"/>
    <w:rsid w:val="000524D6"/>
    <w:rsid w:val="000A0086"/>
    <w:rsid w:val="0015665C"/>
    <w:rsid w:val="002008C8"/>
    <w:rsid w:val="002E4294"/>
    <w:rsid w:val="00363937"/>
    <w:rsid w:val="0038132F"/>
    <w:rsid w:val="005B6775"/>
    <w:rsid w:val="005C631C"/>
    <w:rsid w:val="005E3F95"/>
    <w:rsid w:val="00633A14"/>
    <w:rsid w:val="00696FBB"/>
    <w:rsid w:val="007541F3"/>
    <w:rsid w:val="00757546"/>
    <w:rsid w:val="0082272C"/>
    <w:rsid w:val="008325A0"/>
    <w:rsid w:val="00890330"/>
    <w:rsid w:val="009C362A"/>
    <w:rsid w:val="009D627F"/>
    <w:rsid w:val="00A960FE"/>
    <w:rsid w:val="00B10300"/>
    <w:rsid w:val="00B11219"/>
    <w:rsid w:val="00C64983"/>
    <w:rsid w:val="00DD7F8D"/>
    <w:rsid w:val="00DF6A76"/>
    <w:rsid w:val="00EC04F4"/>
    <w:rsid w:val="00F71544"/>
    <w:rsid w:val="00FD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27F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27F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7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EROĞLU</dc:creator>
  <cp:lastModifiedBy>kenan dağ</cp:lastModifiedBy>
  <cp:revision>2</cp:revision>
  <dcterms:created xsi:type="dcterms:W3CDTF">2018-01-26T10:58:00Z</dcterms:created>
  <dcterms:modified xsi:type="dcterms:W3CDTF">2018-01-26T10:58:00Z</dcterms:modified>
</cp:coreProperties>
</file>