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C43" w:rsidRPr="00CB2C82" w:rsidRDefault="00630027" w:rsidP="002A3B24">
      <w:pPr>
        <w:pStyle w:val="KonuBal"/>
      </w:pPr>
      <w:r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-181338</wp:posOffset>
            </wp:positionH>
            <wp:positionV relativeFrom="paragraph">
              <wp:posOffset>-836114</wp:posOffset>
            </wp:positionV>
            <wp:extent cx="800100" cy="81343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AZ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99" cy="81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86C" w:rsidRPr="00104890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EAD441C" wp14:editId="681ABB37">
            <wp:simplePos x="0" y="0"/>
            <wp:positionH relativeFrom="column">
              <wp:posOffset>8132989</wp:posOffset>
            </wp:positionH>
            <wp:positionV relativeFrom="paragraph">
              <wp:posOffset>-830308</wp:posOffset>
            </wp:positionV>
            <wp:extent cx="802637" cy="813435"/>
            <wp:effectExtent l="0" t="0" r="0" b="5715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37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08F" w:rsidRDefault="001C708F" w:rsidP="001C708F">
      <w:pPr>
        <w:ind w:firstLine="709"/>
        <w:jc w:val="both"/>
      </w:pPr>
      <w:r>
        <w:t xml:space="preserve">Siz, değerli dostların katkılarıyla büyüyen ve uluslararası düzeyde söz sahibi olmaya </w:t>
      </w:r>
      <w:r w:rsidR="002A3B24">
        <w:t>başlayan TURAZ Bilim Derneği ile</w:t>
      </w:r>
      <w:r>
        <w:t xml:space="preserve"> </w:t>
      </w:r>
      <w:r w:rsidR="009F4FB6">
        <w:t xml:space="preserve">Tekirdağ </w:t>
      </w:r>
      <w:r w:rsidR="002A3B24">
        <w:t>Namık Kemal Üniversitesince</w:t>
      </w:r>
      <w:r>
        <w:t xml:space="preserve"> </w:t>
      </w:r>
      <w:r w:rsidR="002A3B24">
        <w:t>düzenlenecek</w:t>
      </w:r>
      <w:r w:rsidR="009F4FB6">
        <w:t>, Tekirdağ</w:t>
      </w:r>
      <w:r>
        <w:t xml:space="preserve"> Namık Kemal Üniversitesi Sağlık Uygulama ve Araştırma Merkez Müdürlüğü Konferans Salonu’nda </w:t>
      </w:r>
      <w:r w:rsidR="002A3B24">
        <w:t>gerçekleştiril</w:t>
      </w:r>
      <w:r>
        <w:t xml:space="preserve">ecek </w:t>
      </w:r>
      <w:r w:rsidR="009F4FB6">
        <w:t xml:space="preserve">Ulusal </w:t>
      </w:r>
      <w:r>
        <w:t>XI. Adli Tıp Çalıştayı’na sizleri davet etmekten mutluluk duymaktayız.</w:t>
      </w:r>
    </w:p>
    <w:p w:rsidR="001C708F" w:rsidRDefault="001C708F" w:rsidP="001C708F">
      <w:pPr>
        <w:ind w:firstLine="709"/>
        <w:jc w:val="both"/>
      </w:pPr>
      <w:r>
        <w:t xml:space="preserve"> 11-13 Ekim 2019 tarihleri arasında düzenlenecek olan çalıştayımızda, adli otopsi v</w:t>
      </w:r>
      <w:r w:rsidR="002A3B24">
        <w:t xml:space="preserve">e klinik adli tıp uygulamaları interaktif bir ortamda </w:t>
      </w:r>
      <w:r>
        <w:t>tartışılacaktır.</w:t>
      </w:r>
    </w:p>
    <w:p w:rsidR="001C708F" w:rsidRDefault="001C708F" w:rsidP="001C708F">
      <w:pPr>
        <w:ind w:firstLine="709"/>
        <w:jc w:val="both"/>
      </w:pPr>
      <w:r>
        <w:t>Siz değerli bilim insanlarını 11-13 Ekim 2019 tarihleri arasında Tekirdağ’da ağırlamak bizi onurlandıracaktır.</w:t>
      </w:r>
    </w:p>
    <w:p w:rsidR="001C708F" w:rsidRDefault="001C708F" w:rsidP="001C708F">
      <w:pPr>
        <w:ind w:firstLine="708"/>
      </w:pPr>
      <w:r>
        <w:t>Saygılarımızl</w:t>
      </w:r>
      <w:r w:rsidR="009030CB">
        <w:t>a.</w:t>
      </w:r>
    </w:p>
    <w:p w:rsidR="001C708F" w:rsidRDefault="001C708F" w:rsidP="001C708F">
      <w:pPr>
        <w:ind w:firstLine="708"/>
      </w:pPr>
    </w:p>
    <w:p w:rsidR="008F7166" w:rsidRPr="009F4FB6" w:rsidRDefault="001C708F" w:rsidP="00630027">
      <w:pPr>
        <w:spacing w:after="40"/>
        <w:ind w:left="708" w:firstLine="708"/>
        <w:rPr>
          <w:b/>
          <w:bCs/>
        </w:rPr>
      </w:pPr>
      <w:r w:rsidRPr="009F4FB6">
        <w:rPr>
          <w:b/>
          <w:bCs/>
        </w:rPr>
        <w:t xml:space="preserve">Dr. Öğr. Üyesi Naile Esra SAKA   </w:t>
      </w:r>
      <w:r w:rsidRPr="009F4FB6">
        <w:rPr>
          <w:b/>
          <w:bCs/>
        </w:rPr>
        <w:tab/>
      </w:r>
      <w:r w:rsidRPr="009F4FB6">
        <w:rPr>
          <w:b/>
          <w:bCs/>
        </w:rPr>
        <w:tab/>
      </w:r>
      <w:r w:rsidRPr="009F4FB6">
        <w:rPr>
          <w:b/>
          <w:bCs/>
        </w:rPr>
        <w:tab/>
        <w:t>Prof. Dr. Osman C</w:t>
      </w:r>
      <w:r w:rsidR="002A3B24" w:rsidRPr="009F4FB6">
        <w:rPr>
          <w:b/>
          <w:bCs/>
        </w:rPr>
        <w:t>ELBİŞ</w:t>
      </w:r>
      <w:r w:rsidR="00FC79D5">
        <w:rPr>
          <w:b/>
          <w:bCs/>
        </w:rPr>
        <w:tab/>
      </w:r>
      <w:r w:rsidR="00FC79D5">
        <w:rPr>
          <w:b/>
          <w:bCs/>
        </w:rPr>
        <w:tab/>
      </w:r>
      <w:r w:rsidR="00FC79D5">
        <w:rPr>
          <w:b/>
          <w:bCs/>
        </w:rPr>
        <w:tab/>
        <w:t xml:space="preserve">Prof. Dr. Mümin ŞAHİN </w:t>
      </w:r>
    </w:p>
    <w:p w:rsidR="008F7166" w:rsidRDefault="00630027" w:rsidP="00FC79D5">
      <w:pPr>
        <w:spacing w:after="0" w:line="240" w:lineRule="auto"/>
        <w:ind w:firstLine="708"/>
      </w:pPr>
      <w:r>
        <w:t xml:space="preserve">         </w:t>
      </w:r>
      <w:r w:rsidR="008F7166">
        <w:t xml:space="preserve">Tekirdağ </w:t>
      </w:r>
      <w:r w:rsidR="001C708F">
        <w:t xml:space="preserve">Namık Kemal Üniversitesi </w:t>
      </w:r>
      <w:r w:rsidR="001C708F">
        <w:tab/>
      </w:r>
      <w:r w:rsidR="008F7166">
        <w:tab/>
      </w:r>
      <w:r w:rsidR="00FC79D5">
        <w:tab/>
        <w:t xml:space="preserve">  </w:t>
      </w:r>
      <w:bookmarkStart w:id="0" w:name="_GoBack"/>
      <w:bookmarkEnd w:id="0"/>
      <w:r w:rsidR="001C708F">
        <w:t>TURAZ Bilim Derneği</w:t>
      </w:r>
      <w:r w:rsidR="00FC79D5">
        <w:t xml:space="preserve"> </w:t>
      </w:r>
      <w:r w:rsidR="00FC79D5">
        <w:tab/>
      </w:r>
      <w:r w:rsidR="00FC79D5">
        <w:tab/>
      </w:r>
      <w:r w:rsidR="00FC79D5">
        <w:tab/>
      </w:r>
      <w:r w:rsidR="00FC79D5">
        <w:tab/>
        <w:t>Rektör</w:t>
      </w:r>
    </w:p>
    <w:p w:rsidR="008F7166" w:rsidRDefault="008F7166" w:rsidP="00FC79D5">
      <w:pPr>
        <w:spacing w:after="0" w:line="240" w:lineRule="auto"/>
        <w:ind w:left="1416"/>
      </w:pPr>
      <w:r>
        <w:t xml:space="preserve"> </w:t>
      </w:r>
      <w:r w:rsidR="001C708F">
        <w:t xml:space="preserve">Adli Tıp Anabilim Dalı Başkanı </w:t>
      </w:r>
      <w:r>
        <w:tab/>
      </w:r>
      <w:r>
        <w:tab/>
      </w:r>
      <w:r>
        <w:tab/>
        <w:t xml:space="preserve">        </w:t>
      </w:r>
      <w:r w:rsidR="00FC79D5">
        <w:tab/>
      </w:r>
      <w:r w:rsidR="001C708F">
        <w:t>Yönetim Kurulu Başkanı</w:t>
      </w:r>
    </w:p>
    <w:p w:rsidR="008F7166" w:rsidRDefault="00630027" w:rsidP="00FC79D5">
      <w:pPr>
        <w:spacing w:after="0" w:line="240" w:lineRule="auto"/>
        <w:ind w:left="1416"/>
      </w:pPr>
      <w:r>
        <w:t xml:space="preserve">     </w:t>
      </w:r>
      <w:r w:rsidR="008F7166">
        <w:t>Çalıştay Koordinatörü</w:t>
      </w:r>
      <w:r w:rsidR="008F7166">
        <w:tab/>
      </w:r>
      <w:r w:rsidR="008F7166">
        <w:tab/>
      </w:r>
      <w:r w:rsidR="008F7166">
        <w:tab/>
      </w:r>
      <w:r w:rsidR="008F7166">
        <w:tab/>
      </w:r>
      <w:r>
        <w:t xml:space="preserve">   </w:t>
      </w:r>
      <w:r w:rsidR="008F7166">
        <w:t xml:space="preserve">      Çalıştay Başkanı</w:t>
      </w:r>
    </w:p>
    <w:p w:rsidR="001C708F" w:rsidRDefault="001C708F" w:rsidP="00FC79D5">
      <w:pPr>
        <w:spacing w:after="0" w:line="240" w:lineRule="auto"/>
      </w:pPr>
    </w:p>
    <w:p w:rsidR="003A3E95" w:rsidRDefault="003A3E95" w:rsidP="00FC79D5">
      <w:pPr>
        <w:spacing w:after="0" w:line="240" w:lineRule="auto"/>
      </w:pPr>
    </w:p>
    <w:p w:rsidR="000C34AD" w:rsidRPr="000C34AD" w:rsidRDefault="000C34AD" w:rsidP="00FC79D5">
      <w:pPr>
        <w:spacing w:after="0" w:line="240" w:lineRule="auto"/>
      </w:pPr>
    </w:p>
    <w:p w:rsidR="000C34AD" w:rsidRPr="000C34AD" w:rsidRDefault="000C34AD" w:rsidP="00FC79D5">
      <w:pPr>
        <w:spacing w:after="0" w:line="240" w:lineRule="auto"/>
      </w:pPr>
    </w:p>
    <w:p w:rsidR="000C34AD" w:rsidRPr="000C34AD" w:rsidRDefault="000C34AD" w:rsidP="00FC79D5">
      <w:pPr>
        <w:spacing w:after="0" w:line="240" w:lineRule="auto"/>
      </w:pPr>
    </w:p>
    <w:p w:rsidR="000C34AD" w:rsidRDefault="000C34AD" w:rsidP="000C34AD"/>
    <w:p w:rsidR="000C34AD" w:rsidRPr="000C34AD" w:rsidRDefault="000C34AD" w:rsidP="000C34AD">
      <w:pPr>
        <w:tabs>
          <w:tab w:val="left" w:pos="5204"/>
        </w:tabs>
      </w:pPr>
      <w:r>
        <w:tab/>
      </w:r>
    </w:p>
    <w:sectPr w:rsidR="000C34AD" w:rsidRPr="000C34AD" w:rsidSect="00630027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BF" w:rsidRDefault="00ED7ABF" w:rsidP="003A1C43">
      <w:pPr>
        <w:spacing w:after="0" w:line="240" w:lineRule="auto"/>
      </w:pPr>
      <w:r>
        <w:separator/>
      </w:r>
    </w:p>
  </w:endnote>
  <w:endnote w:type="continuationSeparator" w:id="0">
    <w:p w:rsidR="00ED7ABF" w:rsidRDefault="00ED7ABF" w:rsidP="003A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BF" w:rsidRDefault="00ED7ABF" w:rsidP="003A1C43">
      <w:pPr>
        <w:spacing w:after="0" w:line="240" w:lineRule="auto"/>
      </w:pPr>
      <w:r>
        <w:separator/>
      </w:r>
    </w:p>
  </w:footnote>
  <w:footnote w:type="continuationSeparator" w:id="0">
    <w:p w:rsidR="00ED7ABF" w:rsidRDefault="00ED7ABF" w:rsidP="003A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C43" w:rsidRPr="009F4FB6" w:rsidRDefault="003A1C43" w:rsidP="003A1C43">
    <w:pPr>
      <w:jc w:val="center"/>
      <w:rPr>
        <w:rFonts w:ascii="Arial Black" w:hAnsi="Arial Black"/>
        <w:b/>
        <w:sz w:val="36"/>
        <w:szCs w:val="36"/>
      </w:rPr>
    </w:pPr>
    <w:r w:rsidRPr="009F4FB6">
      <w:rPr>
        <w:rFonts w:ascii="Arial Black" w:hAnsi="Arial Black"/>
        <w:b/>
        <w:sz w:val="36"/>
        <w:szCs w:val="36"/>
      </w:rPr>
      <w:t>TURAZ</w:t>
    </w:r>
    <w:r w:rsidR="003B09F1" w:rsidRPr="009F4FB6">
      <w:rPr>
        <w:rFonts w:ascii="Arial Black" w:hAnsi="Arial Black"/>
        <w:b/>
        <w:sz w:val="36"/>
        <w:szCs w:val="36"/>
      </w:rPr>
      <w:t xml:space="preserve"> </w:t>
    </w:r>
    <w:r w:rsidR="001C708F" w:rsidRPr="009F4FB6">
      <w:rPr>
        <w:rFonts w:ascii="Arial Black" w:hAnsi="Arial Black"/>
        <w:b/>
        <w:sz w:val="36"/>
        <w:szCs w:val="36"/>
      </w:rPr>
      <w:t>BİLİM DERNEĞİ</w:t>
    </w:r>
    <w:r w:rsidR="000C34AD" w:rsidRPr="009F4FB6">
      <w:rPr>
        <w:rFonts w:ascii="Arial Black" w:hAnsi="Arial Black"/>
        <w:b/>
        <w:sz w:val="36"/>
        <w:szCs w:val="36"/>
      </w:rPr>
      <w:t xml:space="preserve">    </w:t>
    </w:r>
  </w:p>
  <w:p w:rsidR="003A1C43" w:rsidRPr="009F4FB6" w:rsidRDefault="009F4FB6" w:rsidP="003A1C43">
    <w:pPr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 xml:space="preserve">ULUSAL </w:t>
    </w:r>
    <w:r w:rsidR="001C708F" w:rsidRPr="009F4FB6">
      <w:rPr>
        <w:rFonts w:ascii="Arial Black" w:hAnsi="Arial Black"/>
        <w:b/>
      </w:rPr>
      <w:t>XI. ADLİ TIP ÇALIŞTAYI</w:t>
    </w:r>
  </w:p>
  <w:p w:rsidR="003A1C43" w:rsidRDefault="003A1C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52E"/>
    <w:rsid w:val="00031CED"/>
    <w:rsid w:val="00034C52"/>
    <w:rsid w:val="00062805"/>
    <w:rsid w:val="000C34AD"/>
    <w:rsid w:val="000C3667"/>
    <w:rsid w:val="00116866"/>
    <w:rsid w:val="00124184"/>
    <w:rsid w:val="00165A9E"/>
    <w:rsid w:val="001C708F"/>
    <w:rsid w:val="001C715A"/>
    <w:rsid w:val="001E3D66"/>
    <w:rsid w:val="00246904"/>
    <w:rsid w:val="0026042B"/>
    <w:rsid w:val="0026339D"/>
    <w:rsid w:val="00276959"/>
    <w:rsid w:val="0027752E"/>
    <w:rsid w:val="002834AC"/>
    <w:rsid w:val="00290A96"/>
    <w:rsid w:val="00290E25"/>
    <w:rsid w:val="002A3B24"/>
    <w:rsid w:val="002A5C6C"/>
    <w:rsid w:val="002F65D7"/>
    <w:rsid w:val="0033587B"/>
    <w:rsid w:val="0039373D"/>
    <w:rsid w:val="003A1C43"/>
    <w:rsid w:val="003A3E95"/>
    <w:rsid w:val="003A5CC7"/>
    <w:rsid w:val="003B09F1"/>
    <w:rsid w:val="003B68B2"/>
    <w:rsid w:val="003C64C7"/>
    <w:rsid w:val="0040218B"/>
    <w:rsid w:val="00411507"/>
    <w:rsid w:val="004919FD"/>
    <w:rsid w:val="0049351A"/>
    <w:rsid w:val="00494CE9"/>
    <w:rsid w:val="004E0B28"/>
    <w:rsid w:val="004F6900"/>
    <w:rsid w:val="00524EA4"/>
    <w:rsid w:val="00557D10"/>
    <w:rsid w:val="005853D1"/>
    <w:rsid w:val="005941A4"/>
    <w:rsid w:val="005F1F2F"/>
    <w:rsid w:val="00630027"/>
    <w:rsid w:val="00652AD8"/>
    <w:rsid w:val="0065448F"/>
    <w:rsid w:val="0066408B"/>
    <w:rsid w:val="00693860"/>
    <w:rsid w:val="00693FDC"/>
    <w:rsid w:val="006B4555"/>
    <w:rsid w:val="006B5E57"/>
    <w:rsid w:val="006C481C"/>
    <w:rsid w:val="00707CFD"/>
    <w:rsid w:val="00731D09"/>
    <w:rsid w:val="007929BB"/>
    <w:rsid w:val="007B24DD"/>
    <w:rsid w:val="007F70EA"/>
    <w:rsid w:val="00817262"/>
    <w:rsid w:val="0082582A"/>
    <w:rsid w:val="00831B1D"/>
    <w:rsid w:val="00845561"/>
    <w:rsid w:val="008C349E"/>
    <w:rsid w:val="008D0824"/>
    <w:rsid w:val="008E7B1B"/>
    <w:rsid w:val="008F530E"/>
    <w:rsid w:val="008F7166"/>
    <w:rsid w:val="009030CB"/>
    <w:rsid w:val="0091186C"/>
    <w:rsid w:val="00926EAE"/>
    <w:rsid w:val="00945BC5"/>
    <w:rsid w:val="009465A7"/>
    <w:rsid w:val="00951710"/>
    <w:rsid w:val="009B72D0"/>
    <w:rsid w:val="009D291D"/>
    <w:rsid w:val="009E3C6F"/>
    <w:rsid w:val="009F4FB6"/>
    <w:rsid w:val="00A34855"/>
    <w:rsid w:val="00AA0BD4"/>
    <w:rsid w:val="00AF41C2"/>
    <w:rsid w:val="00AF7774"/>
    <w:rsid w:val="00B04519"/>
    <w:rsid w:val="00B85FA7"/>
    <w:rsid w:val="00BB45A6"/>
    <w:rsid w:val="00BC5FC3"/>
    <w:rsid w:val="00BE3A54"/>
    <w:rsid w:val="00C04C1F"/>
    <w:rsid w:val="00C248C0"/>
    <w:rsid w:val="00C56DFE"/>
    <w:rsid w:val="00CB2C82"/>
    <w:rsid w:val="00D643B1"/>
    <w:rsid w:val="00D85AE4"/>
    <w:rsid w:val="00D874A1"/>
    <w:rsid w:val="00D92566"/>
    <w:rsid w:val="00DA1CA9"/>
    <w:rsid w:val="00DD7EA2"/>
    <w:rsid w:val="00E75B3E"/>
    <w:rsid w:val="00E77DAF"/>
    <w:rsid w:val="00ED3558"/>
    <w:rsid w:val="00ED7ABF"/>
    <w:rsid w:val="00EE4791"/>
    <w:rsid w:val="00F10AF0"/>
    <w:rsid w:val="00F12020"/>
    <w:rsid w:val="00F806D9"/>
    <w:rsid w:val="00F87500"/>
    <w:rsid w:val="00FA2136"/>
    <w:rsid w:val="00FC79D5"/>
    <w:rsid w:val="00FD6592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5CD2C"/>
  <w15:docId w15:val="{1A06A767-1EF1-48B5-A7B9-9CCC2464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C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C43"/>
  </w:style>
  <w:style w:type="paragraph" w:styleId="AltBilgi">
    <w:name w:val="footer"/>
    <w:basedOn w:val="Normal"/>
    <w:link w:val="AltBilgiChar"/>
    <w:uiPriority w:val="99"/>
    <w:unhideWhenUsed/>
    <w:rsid w:val="003A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C43"/>
  </w:style>
  <w:style w:type="paragraph" w:styleId="KonuBal">
    <w:name w:val="Title"/>
    <w:basedOn w:val="Normal"/>
    <w:next w:val="Normal"/>
    <w:link w:val="KonuBalChar"/>
    <w:uiPriority w:val="10"/>
    <w:qFormat/>
    <w:rsid w:val="002A3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3B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petekkaya</dc:creator>
  <cp:lastModifiedBy> </cp:lastModifiedBy>
  <cp:revision>3</cp:revision>
  <dcterms:created xsi:type="dcterms:W3CDTF">2019-10-08T23:53:00Z</dcterms:created>
  <dcterms:modified xsi:type="dcterms:W3CDTF">2019-10-08T23:55:00Z</dcterms:modified>
</cp:coreProperties>
</file>