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7528" w:rsidRDefault="00C67528" w:rsidP="00C67528">
      <w:pPr>
        <w:pStyle w:val="NormalWeb"/>
        <w:jc w:val="center"/>
        <w:rPr>
          <w:rStyle w:val="Strong"/>
          <w:rFonts w:eastAsiaTheme="majorEastAsia"/>
        </w:rPr>
      </w:pPr>
      <w:r>
        <w:rPr>
          <w:b/>
          <w:noProof/>
          <w:lang w:eastAsia="tr-TR"/>
        </w:rPr>
        <w:drawing>
          <wp:inline distT="0" distB="0" distL="0" distR="0" wp14:anchorId="481A2DEA" wp14:editId="2F6049D8">
            <wp:extent cx="932329" cy="9323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501" cy="96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528" w:rsidRDefault="00C67528" w:rsidP="00C67528">
      <w:pPr>
        <w:pStyle w:val="NormalWeb"/>
        <w:jc w:val="center"/>
      </w:pPr>
      <w:r>
        <w:rPr>
          <w:rStyle w:val="Strong"/>
          <w:rFonts w:eastAsiaTheme="majorEastAsia"/>
        </w:rPr>
        <w:t>Call for Papers</w:t>
      </w:r>
      <w:r>
        <w:br/>
      </w:r>
      <w:r>
        <w:rPr>
          <w:rStyle w:val="Strong"/>
          <w:rFonts w:eastAsiaTheme="majorEastAsia"/>
        </w:rPr>
        <w:t>Third Student Conference – Literatures in English</w:t>
      </w:r>
      <w:r>
        <w:br/>
      </w:r>
      <w:r>
        <w:rPr>
          <w:rStyle w:val="Strong"/>
          <w:rFonts w:eastAsiaTheme="majorEastAsia"/>
        </w:rPr>
        <w:t>Tekirdağ Namık Kemal University</w:t>
      </w:r>
      <w:r>
        <w:rPr>
          <w:rStyle w:val="Strong"/>
          <w:rFonts w:eastAsiaTheme="majorEastAsia"/>
        </w:rPr>
        <w:t>,</w:t>
      </w:r>
      <w:r>
        <w:rPr>
          <w:rStyle w:val="Strong"/>
          <w:rFonts w:eastAsiaTheme="majorEastAsia"/>
        </w:rPr>
        <w:t xml:space="preserve"> 3 October 2025</w:t>
      </w:r>
    </w:p>
    <w:p w:rsidR="00C67528" w:rsidRDefault="00C67528" w:rsidP="00C67528">
      <w:pPr>
        <w:pStyle w:val="NormalWeb"/>
      </w:pPr>
      <w:r>
        <w:t xml:space="preserve">We are pleased to invite submissions for the Third Student Conference, to be held at Tekirdağ Namık Kemal University on </w:t>
      </w:r>
      <w:r w:rsidRPr="00C67528">
        <w:rPr>
          <w:b/>
          <w:bCs/>
        </w:rPr>
        <w:t>3 October 2025</w:t>
      </w:r>
      <w:r>
        <w:t xml:space="preserve">. This year’s theme is the all-encompassing title </w:t>
      </w:r>
      <w:r>
        <w:rPr>
          <w:rStyle w:val="Emphasis"/>
          <w:rFonts w:eastAsiaTheme="majorEastAsia"/>
        </w:rPr>
        <w:t>“Literatures in English.”</w:t>
      </w:r>
      <w:r>
        <w:t xml:space="preserve"> This is </w:t>
      </w:r>
      <w:r w:rsidR="00A12A74">
        <w:t xml:space="preserve">to ensure the conference remains inclusive rather than exclusive, to survey the general interest of topics among the students </w:t>
      </w:r>
      <w:r>
        <w:t xml:space="preserve">and also to provide a wide range of interpretations and critical perspectives. </w:t>
      </w:r>
      <w:r w:rsidR="00A12A74">
        <w:t>Still, the p</w:t>
      </w:r>
      <w:r>
        <w:t>anel sessions will be organised around specific topics to ensure thematic coherence and focused discussion.</w:t>
      </w:r>
    </w:p>
    <w:p w:rsidR="00C67528" w:rsidRDefault="00C67528" w:rsidP="00C67528">
      <w:pPr>
        <w:pStyle w:val="NormalWeb"/>
      </w:pPr>
      <w:r>
        <w:t>Possible topics might include, but are not limited to:</w:t>
      </w:r>
    </w:p>
    <w:p w:rsidR="00C67528" w:rsidRDefault="00A12A74" w:rsidP="00A12A74">
      <w:pPr>
        <w:pStyle w:val="NormalWeb"/>
      </w:pPr>
      <w:r w:rsidRPr="00A12A74">
        <w:t>-</w:t>
      </w:r>
      <w:r>
        <w:t xml:space="preserve"> </w:t>
      </w:r>
      <w:r w:rsidR="00C67528">
        <w:t>Discussions of literatures in English, including those of countries such as England, Scotland, Ireland, Wales, the U.S., Canada, Australia, New Zealand, India, Ghana, Nigeria, etc.</w:t>
      </w:r>
    </w:p>
    <w:p w:rsidR="00C67528" w:rsidRDefault="00A12A74" w:rsidP="00A12A74">
      <w:pPr>
        <w:pStyle w:val="NormalWeb"/>
      </w:pPr>
      <w:r>
        <w:t xml:space="preserve">- </w:t>
      </w:r>
      <w:r w:rsidR="00C67528">
        <w:t>Discussions of narrative forms such as novel, poetry, play, and short story in relation to their genres, such as satire, utopia, bildungsroman, horror, crime, sci-fi, and fantasy; topics such as identity, race, space, gender, nationality, nature, technology, justice, aesthetics; and themes such as love, beauty of art, power, corruption, revenge, man vs. nature, coming-of-age, redemption, and cycle of life.</w:t>
      </w:r>
    </w:p>
    <w:p w:rsidR="00C67528" w:rsidRDefault="00A12A74" w:rsidP="00A12A74">
      <w:pPr>
        <w:pStyle w:val="NormalWeb"/>
      </w:pPr>
      <w:r>
        <w:t xml:space="preserve">- </w:t>
      </w:r>
      <w:r w:rsidR="00C67528">
        <w:t>Discussions of authors and their works in relation to their respective eras such as the Middle Ages, Renaissance, Neo-Classical Period, Romantic Period, Victorian Period, Modern, Postmodern, and Contemporary literature.</w:t>
      </w:r>
    </w:p>
    <w:p w:rsidR="00C67528" w:rsidRDefault="00A12A74" w:rsidP="00A12A74">
      <w:pPr>
        <w:pStyle w:val="NormalWeb"/>
      </w:pPr>
      <w:r>
        <w:t xml:space="preserve">- </w:t>
      </w:r>
      <w:r w:rsidR="00C67528">
        <w:t>Application of critical theories such as ecocriticism, postcolonial theory, gender theory, posthumanism, animal studies, new historicism, new materialism, and monster theory to specific works of literature.</w:t>
      </w:r>
    </w:p>
    <w:p w:rsidR="00C67528" w:rsidRDefault="00A12A74" w:rsidP="00A12A74">
      <w:pPr>
        <w:pStyle w:val="NormalWeb"/>
      </w:pPr>
      <w:r>
        <w:t xml:space="preserve">- </w:t>
      </w:r>
      <w:r w:rsidR="00C67528">
        <w:t>Discussion of youth cultures, subcultures, popular culture, mass culture, digital media, and media such as film, video games, and music in relation to literature.</w:t>
      </w:r>
    </w:p>
    <w:p w:rsidR="00C67528" w:rsidRDefault="00A12A74" w:rsidP="00A12A74">
      <w:pPr>
        <w:pStyle w:val="NormalWeb"/>
      </w:pPr>
      <w:r>
        <w:t xml:space="preserve">- </w:t>
      </w:r>
      <w:r w:rsidR="00C67528">
        <w:t>Discussions of adaptation, translation, and linguistic aspects of literary works.</w:t>
      </w:r>
    </w:p>
    <w:p w:rsidR="00C67528" w:rsidRDefault="00C67528" w:rsidP="00C67528">
      <w:pPr>
        <w:pStyle w:val="NormalWeb"/>
      </w:pPr>
      <w:r>
        <w:t xml:space="preserve">The conference is open to </w:t>
      </w:r>
      <w:r w:rsidRPr="00A12A74">
        <w:rPr>
          <w:b/>
          <w:bCs/>
        </w:rPr>
        <w:t>all 3rd- and 4th-year undergraduate and postgraduate students</w:t>
      </w:r>
      <w:r>
        <w:t xml:space="preserve"> enrolled in </w:t>
      </w:r>
      <w:r w:rsidR="00A12A74">
        <w:t xml:space="preserve">the </w:t>
      </w:r>
      <w:r>
        <w:t xml:space="preserve">Departments of English and American Literature. </w:t>
      </w:r>
      <w:r w:rsidRPr="00A12A74">
        <w:rPr>
          <w:b/>
          <w:bCs/>
        </w:rPr>
        <w:t>Participation is free of charge</w:t>
      </w:r>
      <w:r>
        <w:t xml:space="preserve">, and </w:t>
      </w:r>
      <w:r w:rsidRPr="00A12A74">
        <w:rPr>
          <w:b/>
          <w:bCs/>
        </w:rPr>
        <w:t>all presentations must be delivered in English</w:t>
      </w:r>
      <w:r>
        <w:t>.</w:t>
      </w:r>
    </w:p>
    <w:p w:rsidR="00721239" w:rsidRDefault="00C67528" w:rsidP="00C67528">
      <w:pPr>
        <w:pStyle w:val="NormalWeb"/>
      </w:pPr>
      <w:r>
        <w:lastRenderedPageBreak/>
        <w:t xml:space="preserve">Please submit an </w:t>
      </w:r>
      <w:r w:rsidRPr="00721239">
        <w:rPr>
          <w:b/>
          <w:bCs/>
        </w:rPr>
        <w:t>abstract of 200–300 words</w:t>
      </w:r>
      <w:r>
        <w:t xml:space="preserve">, accompanied by </w:t>
      </w:r>
      <w:r w:rsidRPr="00721239">
        <w:rPr>
          <w:b/>
          <w:bCs/>
        </w:rPr>
        <w:t>five keywords</w:t>
      </w:r>
      <w:r>
        <w:t xml:space="preserve"> and </w:t>
      </w:r>
      <w:r w:rsidRPr="00721239">
        <w:rPr>
          <w:b/>
          <w:bCs/>
        </w:rPr>
        <w:t>a brief biography</w:t>
      </w:r>
      <w:r>
        <w:t xml:space="preserve"> (max. 50 words), to </w:t>
      </w:r>
      <w:r>
        <w:rPr>
          <w:rStyle w:val="Strong"/>
          <w:rFonts w:eastAsiaTheme="majorEastAsia"/>
        </w:rPr>
        <w:t>nkustudentconference@gmail.com</w:t>
      </w:r>
      <w:r>
        <w:t xml:space="preserve"> no later than </w:t>
      </w:r>
      <w:r>
        <w:rPr>
          <w:rStyle w:val="Strong"/>
          <w:rFonts w:eastAsiaTheme="majorEastAsia"/>
        </w:rPr>
        <w:t>31 August 2025</w:t>
      </w:r>
      <w:r>
        <w:t xml:space="preserve">. </w:t>
      </w:r>
    </w:p>
    <w:p w:rsidR="00C67528" w:rsidRDefault="00C67528" w:rsidP="00C67528">
      <w:pPr>
        <w:pStyle w:val="NormalWeb"/>
      </w:pPr>
      <w:r>
        <w:t xml:space="preserve">Please find the </w:t>
      </w:r>
      <w:r w:rsidR="00721239">
        <w:t>proposal template</w:t>
      </w:r>
      <w:r>
        <w:t xml:space="preserve"> on our website.</w:t>
      </w:r>
    </w:p>
    <w:p w:rsidR="00660E51" w:rsidRDefault="00660E51"/>
    <w:sectPr w:rsidR="00660E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14D24"/>
    <w:multiLevelType w:val="multilevel"/>
    <w:tmpl w:val="2FDA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712EA3"/>
    <w:multiLevelType w:val="hybridMultilevel"/>
    <w:tmpl w:val="208E4A0C"/>
    <w:lvl w:ilvl="0" w:tplc="364691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850074">
    <w:abstractNumId w:val="0"/>
  </w:num>
  <w:num w:numId="2" w16cid:durableId="113182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28"/>
    <w:rsid w:val="000B1059"/>
    <w:rsid w:val="000C66A8"/>
    <w:rsid w:val="00147497"/>
    <w:rsid w:val="002B5434"/>
    <w:rsid w:val="003D78F6"/>
    <w:rsid w:val="0042592B"/>
    <w:rsid w:val="00660E51"/>
    <w:rsid w:val="00721239"/>
    <w:rsid w:val="007320E6"/>
    <w:rsid w:val="007C56AB"/>
    <w:rsid w:val="00A12A74"/>
    <w:rsid w:val="00C6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61A3CE"/>
  <w15:chartTrackingRefBased/>
  <w15:docId w15:val="{DF069271-5641-CB4D-849F-242F5EA7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5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5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5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5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5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5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5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52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67528"/>
    <w:rPr>
      <w:b/>
      <w:bCs/>
    </w:rPr>
  </w:style>
  <w:style w:type="character" w:styleId="Emphasis">
    <w:name w:val="Emphasis"/>
    <w:basedOn w:val="DefaultParagraphFont"/>
    <w:uiPriority w:val="20"/>
    <w:qFormat/>
    <w:rsid w:val="00C675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2025-06-13T09:47:00Z</dcterms:created>
  <dcterms:modified xsi:type="dcterms:W3CDTF">2025-06-13T10:09:00Z</dcterms:modified>
</cp:coreProperties>
</file>