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T.C.</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NAMIK KEMAL ÜNİVERSİTESİ</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36"/>
          <w:szCs w:val="3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w:t>
      </w:r>
    </w:p>
    <w:p w:rsidR="00D629DA" w:rsidRDefault="00D629DA" w:rsidP="00EA4F91">
      <w:pPr>
        <w:spacing w:after="0" w:line="240" w:lineRule="auto"/>
        <w:rPr>
          <w:rFonts w:ascii="Arial" w:eastAsia="Times New Roman" w:hAnsi="Arial" w:cs="Arial"/>
          <w:color w:val="000000"/>
          <w:sz w:val="26"/>
          <w:szCs w:val="26"/>
          <w:lang w:eastAsia="tr-TR"/>
        </w:rPr>
      </w:pPr>
    </w:p>
    <w:p w:rsidR="00D629DA" w:rsidRDefault="00D629DA"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jc w:val="center"/>
        <w:rPr>
          <w:rFonts w:ascii="Arial" w:eastAsia="Times New Roman" w:hAnsi="Arial" w:cs="Arial"/>
          <w:b/>
          <w:bCs/>
          <w:color w:val="000000"/>
          <w:sz w:val="40"/>
          <w:szCs w:val="40"/>
          <w:lang w:eastAsia="tr-TR"/>
        </w:rPr>
      </w:pPr>
      <w:r>
        <w:rPr>
          <w:rFonts w:ascii="Arial" w:eastAsia="Times New Roman" w:hAnsi="Arial" w:cs="Arial"/>
          <w:b/>
          <w:bCs/>
          <w:color w:val="000000"/>
          <w:sz w:val="40"/>
          <w:szCs w:val="40"/>
          <w:lang w:eastAsia="tr-TR"/>
        </w:rPr>
        <w:t>ÖĞRETİM ÜYELİĞİNE YÜKSELTME VE ATAMA İLKELERİ YÖNERGESİ</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497C2F"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TEKİRDAĞ-2016</w:t>
      </w:r>
      <w:bookmarkStart w:id="0" w:name="_GoBack"/>
      <w:bookmarkEnd w:id="0"/>
    </w:p>
    <w:p w:rsidR="00EA4F91" w:rsidRDefault="00EA4F91" w:rsidP="00EA4F91">
      <w:pPr>
        <w:spacing w:after="0" w:line="240" w:lineRule="auto"/>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6"/>
          <w:szCs w:val="26"/>
          <w:lang w:eastAsia="tr-TR"/>
        </w:rPr>
        <w:t> </w:t>
      </w:r>
    </w:p>
    <w:p w:rsidR="00EA4F91" w:rsidRDefault="00EA4F91" w:rsidP="00EA4F91">
      <w:pPr>
        <w:spacing w:before="120" w:after="0" w:line="240" w:lineRule="auto"/>
        <w:ind w:right="-1"/>
        <w:jc w:val="center"/>
        <w:rPr>
          <w:rFonts w:ascii="Arial" w:eastAsia="Times New Roman" w:hAnsi="Arial" w:cs="Arial"/>
          <w:b/>
          <w:bCs/>
          <w:color w:val="000000"/>
          <w:sz w:val="28"/>
          <w:szCs w:val="28"/>
          <w:lang w:eastAsia="tr-TR"/>
        </w:rPr>
      </w:pPr>
      <w:r>
        <w:rPr>
          <w:rFonts w:ascii="Arial" w:eastAsia="Times New Roman" w:hAnsi="Arial" w:cs="Arial"/>
          <w:b/>
          <w:bCs/>
          <w:color w:val="000000"/>
          <w:sz w:val="26"/>
          <w:szCs w:val="26"/>
          <w:lang w:eastAsia="tr-TR"/>
        </w:rPr>
        <w:br w:type="page"/>
      </w:r>
      <w:r>
        <w:rPr>
          <w:rFonts w:ascii="Arial" w:eastAsia="Times New Roman" w:hAnsi="Arial" w:cs="Arial"/>
          <w:b/>
          <w:bCs/>
          <w:color w:val="000000"/>
          <w:sz w:val="28"/>
          <w:szCs w:val="28"/>
          <w:lang w:eastAsia="tr-TR"/>
        </w:rPr>
        <w:lastRenderedPageBreak/>
        <w:t>ÖĞRETİM ÜYELİĞİNE YÜKSELTME VE ATAMA İLKELERİ YÖNERGESİ</w:t>
      </w:r>
    </w:p>
    <w:p w:rsidR="00EA4F91" w:rsidRDefault="00EA4F91" w:rsidP="00EA4F91">
      <w:pPr>
        <w:spacing w:before="120" w:after="0" w:line="240" w:lineRule="auto"/>
        <w:ind w:right="-1"/>
        <w:jc w:val="center"/>
        <w:rPr>
          <w:rFonts w:ascii="Arial" w:eastAsia="Times New Roman" w:hAnsi="Arial" w:cs="Arial"/>
          <w:b/>
          <w:bCs/>
          <w:color w:val="000000"/>
          <w:sz w:val="28"/>
          <w:szCs w:val="28"/>
          <w:lang w:eastAsia="tr-TR"/>
        </w:rPr>
      </w:pPr>
    </w:p>
    <w:p w:rsidR="00EA4F91" w:rsidRDefault="00EA4F91" w:rsidP="00EA4F91">
      <w:pPr>
        <w:spacing w:before="120" w:after="0" w:line="240" w:lineRule="auto"/>
        <w:ind w:right="-1"/>
        <w:jc w:val="center"/>
        <w:rPr>
          <w:rFonts w:ascii="Times New Roman" w:eastAsia="Times New Roman" w:hAnsi="Times New Roman" w:cs="Times New Roman"/>
          <w:bCs/>
          <w:color w:val="000000"/>
          <w:sz w:val="28"/>
          <w:szCs w:val="28"/>
          <w:lang w:eastAsia="tr-TR"/>
        </w:rPr>
      </w:pPr>
      <w:r>
        <w:rPr>
          <w:rFonts w:ascii="Arial" w:eastAsia="Times New Roman" w:hAnsi="Arial" w:cs="Arial"/>
          <w:bCs/>
          <w:color w:val="000000"/>
          <w:sz w:val="28"/>
          <w:szCs w:val="28"/>
          <w:lang w:eastAsia="tr-TR"/>
        </w:rPr>
        <w:t>BİRİNCİ BÖLÜM</w:t>
      </w:r>
    </w:p>
    <w:p w:rsidR="00EA4F91" w:rsidRDefault="00EA4F91" w:rsidP="00EA4F91">
      <w:pPr>
        <w:spacing w:before="120" w:after="0" w:line="240" w:lineRule="auto"/>
        <w:ind w:right="-1"/>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 </w:t>
      </w: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Amaç</w:t>
      </w: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Madde 1.</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Namık Kemal Üniversitesi’nde görev yapan tüm öğretim elemanlarının, 2547 Sayılı Yasanın 4. maddesinde belirtildiği gibi, eğitim hizmetlerinin yanı sıra,</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ve uluslar arası düzeyde bilimsel çalışmalar ve araştırmalar yapmak,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b.</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Çağdaş düzeyde bilgi ve teknoloji üretmek,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c.</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Bilginin, gerek ulusal, gerekse uluslar arası düzeylerde toplanacak kongre, sempozyum ve benzeri toplantılara katılarak ya da bu toplantıları tertipleyerek yaygınlaşmasına hizmet 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ve uluslar arası düzeyde yayımlanacak dergi, kitap, sergi, elektronik ortam ve radyo-televizyon yayınları yardımıyla bütün insanlığın bilgilendirilmesine hizmet 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sanayi ve hizmet sektörüne, yurdun her anlamda gelişmesine ve özellikle Türk Milletinin çağdaş bilgi ve teknolojiyi kullanarak ekonomik faaliyetlerini mükemmelleştirmesine, ulusal kültürün korunmasına ve yüceltilmesine yardımcı olmak,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f.</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Yurt içi ve yurt dışı kurumlarla işbirliği yaparak bilim dünyasının seçkin ve saygın bir üyesi olmak,</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görevleri ile yükümlüdürler. Bu yükümlülüğü, bugüne kadar olduğu gibi gelecekte de, şevkle ve başarı ile yerine getireceklerdir. Öğretim Üyeliğine Yükseltme ve Atama İlkelerinin amacı, Namık Kemal Üniversitesi öğretim elemanı olarak çalışacak kişilerin, çeşitli kademelerdeki atama işlemlerinde ilgili kanun ve yönetmeliklerin öngördüğü koşulları eşitlik ve tarafsızlık ilkesi çerçevesinde uygulamak ve çağdaş ölçütlere yükseltmektir.</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İKİNCİ BÖLÜM</w:t>
      </w:r>
    </w:p>
    <w:p w:rsidR="00D629DA" w:rsidRDefault="00D629DA"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Temel İlkeler</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Madde 2.</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xml:space="preserve"> Akademik Yükseltme ve Atama İlkeleri, Namık Kemal Üniversitesi’nin tüm akademik yapısı için geçerli olan ortak en düşük düzeyi belirler. Bu düzey her birim için yeterlilik anlamı taşımaz.</w:t>
      </w:r>
    </w:p>
    <w:p w:rsidR="00EA4F91" w:rsidRDefault="00EA4F91" w:rsidP="00EA4F91">
      <w:pPr>
        <w:spacing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Madde 3. </w:t>
      </w:r>
      <w:r>
        <w:rPr>
          <w:rFonts w:ascii="Arial" w:eastAsia="Times New Roman" w:hAnsi="Arial" w:cs="Arial"/>
          <w:color w:val="000000"/>
          <w:sz w:val="20"/>
          <w:szCs w:val="20"/>
          <w:lang w:eastAsia="tr-TR"/>
        </w:rPr>
        <w:t>Yardımcı doçent, doçent ve profesör kadrolarına başvuran adayların araştırmaları, sanatsal faaliyetleri ve diğer akademik çalışmaları ve bunlara bağlı yayımlarında süreklilik esastır.</w:t>
      </w:r>
    </w:p>
    <w:p w:rsidR="00EA4F91" w:rsidRDefault="00EA4F91" w:rsidP="00EA4F91">
      <w:pPr>
        <w:spacing w:before="120" w:after="0" w:line="240" w:lineRule="auto"/>
        <w:ind w:right="-1"/>
        <w:jc w:val="both"/>
        <w:rPr>
          <w:rFonts w:ascii="Times New Roman" w:eastAsia="Times New Roman" w:hAnsi="Times New Roman" w:cs="Times New Roman"/>
          <w:b/>
          <w:bCs/>
          <w:color w:val="000000"/>
          <w:sz w:val="24"/>
          <w:szCs w:val="24"/>
          <w:lang w:eastAsia="tr-TR"/>
        </w:rPr>
      </w:pP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F96FC9" w:rsidRDefault="00F96FC9"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ÜÇÜNCÜ BÖLÜM</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p>
    <w:p w:rsidR="00EA4F91" w:rsidRDefault="00EA4F91" w:rsidP="00EA4F91">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Başvuru ve Ön Değerlendirme</w:t>
      </w:r>
    </w:p>
    <w:p w:rsidR="00EA4F91" w:rsidRDefault="00EA4F91" w:rsidP="00EE36DA">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eastAsia="Times New Roman" w:hAnsi="Arial" w:cs="Arial"/>
          <w:b/>
          <w:color w:val="000000"/>
          <w:sz w:val="20"/>
          <w:szCs w:val="20"/>
          <w:lang w:eastAsia="tr-TR"/>
        </w:rPr>
        <w:t xml:space="preserve">Madde 4. </w:t>
      </w:r>
      <w:r>
        <w:rPr>
          <w:rFonts w:ascii="Arial" w:hAnsi="Arial" w:cs="Arial"/>
          <w:sz w:val="20"/>
          <w:szCs w:val="20"/>
        </w:rPr>
        <w:t>Aday başvurusunu;2547 Sayılı Kanun ve “Öğretim Üyeliğine Yükseltilme ve Atanma Yönetmeliği hükümlerine uygun olarak, NKÜ  Akademik Yükseltme ve Atama Ölçütleri Yönergesinde yer alan tüm akademik ve idari faaliyetleri ile ilgili bilgi ve belgeleri, “Asgari Koşulların Sağlandığına İlişkin Ek 6’da yer alan  Puanlama Şablonu” ile birlikte, Yardımcı Doçent kadrolarına yapılan başvurularda İlgili Fakülte Dekanlıklarına ve Yüksekokul Müdürlüklerine; Meslek Yüksekokulları program ve bölümlerine yapılacak Yardımcı Doçent başvuruları ile  Doçent ve Profesör kadrolarına yapılan başvurularda  NKÜ Rektörlüğü’ne teslim eder.</w:t>
      </w:r>
    </w:p>
    <w:p w:rsidR="00D629DA" w:rsidRDefault="00D629DA" w:rsidP="00EE36DA">
      <w:pPr>
        <w:autoSpaceDE w:val="0"/>
        <w:autoSpaceDN w:val="0"/>
        <w:adjustRightInd w:val="0"/>
        <w:spacing w:after="0" w:line="240" w:lineRule="auto"/>
        <w:jc w:val="both"/>
        <w:rPr>
          <w:rFonts w:ascii="Arial" w:hAnsi="Arial" w:cs="Arial"/>
          <w:sz w:val="20"/>
          <w:szCs w:val="20"/>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eastAsia="Times New Roman" w:hAnsi="Arial" w:cs="Arial"/>
          <w:b/>
          <w:color w:val="000000"/>
          <w:sz w:val="20"/>
          <w:szCs w:val="20"/>
          <w:lang w:eastAsia="tr-TR"/>
        </w:rPr>
        <w:t>Madde 5.</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Adayların başvurularında belgeledikleri bilimsel çalışmaları ve diğer akademik faaliyetleri, nicelikleri yönünden, ayrıntıları Ek 1’de belirtilen bir puanlama sistemi uyarınca, Doçentlik Temel Alanları esas alınarak Rektörlükçe oluşturulan en az 5 kişi ve Rektör Yardımcısından oluşan bir Akademik Yükseltme ve Değerlendirme Kurulu (AYDEK)  tarafından ön değerlendirmeye tâbi tutulur. Bu kurulun altında görev yapan, her bir kurul üyesinin başkanlığını yaptığı h</w:t>
      </w:r>
      <w:r>
        <w:rPr>
          <w:rFonts w:ascii="Arial" w:hAnsi="Arial" w:cs="Arial"/>
          <w:sz w:val="20"/>
          <w:szCs w:val="20"/>
        </w:rPr>
        <w:t xml:space="preserve">er bir temel alan için en az üç öğretim üyesinden oluşan alt komisyonlar oluşturulur. </w:t>
      </w:r>
      <w:r>
        <w:rPr>
          <w:rFonts w:ascii="Arial" w:eastAsia="Times New Roman" w:hAnsi="Arial" w:cs="Arial"/>
          <w:color w:val="000000"/>
          <w:sz w:val="20"/>
          <w:szCs w:val="20"/>
          <w:lang w:eastAsia="tr-TR"/>
        </w:rPr>
        <w:t xml:space="preserve"> Aşağıda belirtilen en az puanların altında kalan adayların başvuruları değerlendirilmeye alınmaz.</w:t>
      </w:r>
    </w:p>
    <w:p w:rsidR="00EA4F91" w:rsidRDefault="00EA4F91" w:rsidP="00EE36DA">
      <w:pPr>
        <w:autoSpaceDE w:val="0"/>
        <w:autoSpaceDN w:val="0"/>
        <w:adjustRightInd w:val="0"/>
        <w:spacing w:after="0" w:line="240" w:lineRule="auto"/>
        <w:jc w:val="both"/>
        <w:rPr>
          <w:rFonts w:ascii="Arial" w:eastAsia="Times New Roman" w:hAnsi="Arial" w:cs="Arial"/>
          <w:color w:val="000000"/>
          <w:sz w:val="20"/>
          <w:szCs w:val="20"/>
          <w:lang w:eastAsia="tr-TR"/>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Madde 6.</w:t>
      </w:r>
      <w:r>
        <w:rPr>
          <w:rFonts w:ascii="Arial" w:hAnsi="Arial" w:cs="Arial"/>
          <w:sz w:val="20"/>
          <w:szCs w:val="20"/>
        </w:rPr>
        <w:t xml:space="preserve"> Aday hakkında akademik etik kurallarına aykırı bir yayın ya da çalışması bulunduğu iddiası ile başlatılmış bir soruşturmanın AYDEK’e intikal etmesi halinde, değerlendirme askıya alınır ve iddia NKÜ Akademik Etik Kurulu’na gönderilir.</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DÖRDÜNCÜ BÖLÜM</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Bilimsel Dergiler, Kitaplar ve Kitap Bölümleri</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Dergiler</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Madde 7. </w:t>
      </w:r>
      <w:r>
        <w:rPr>
          <w:rFonts w:ascii="Arial" w:eastAsia="Times New Roman" w:hAnsi="Arial" w:cs="Arial"/>
          <w:color w:val="000000"/>
          <w:sz w:val="20"/>
          <w:szCs w:val="20"/>
          <w:lang w:eastAsia="tr-TR"/>
        </w:rPr>
        <w:t xml:space="preserve">Adayın belirttiği derginin hakemli dergi kriterlerine uyduğunu ispatlaması gerekmektedir. Editörü ve değişik üniversitelerin öğretim üyelerinden oluşmuş danışmanlar grubu olan, bilimsel/sanatsal özgün araştırma makaleleri yayımlayan, yılda en az iki kez yayımlanan düzenli olarak basılıp dağıtımı yapılan üniversite kütüphanelerinde erişilebilir olan dergi “Hakemli” dergidir. Bu özellikleri taşıyan elektronik dergiler de hakemli dergi kabul edilir.  </w:t>
      </w:r>
    </w:p>
    <w:p w:rsidR="00EA4F91" w:rsidRDefault="00EA4F91" w:rsidP="00EE36DA">
      <w:pPr>
        <w:spacing w:after="0" w:line="240" w:lineRule="auto"/>
        <w:jc w:val="both"/>
        <w:rPr>
          <w:rFonts w:ascii="Arial" w:eastAsia="Times New Roman" w:hAnsi="Arial" w:cs="Arial"/>
          <w:bCs/>
          <w:color w:val="000000"/>
          <w:sz w:val="20"/>
          <w:szCs w:val="20"/>
          <w:vertAlign w:val="superscript"/>
          <w:lang w:eastAsia="tr-TR"/>
        </w:rPr>
      </w:pPr>
      <w:r>
        <w:rPr>
          <w:rFonts w:ascii="Arial" w:eastAsia="Times New Roman" w:hAnsi="Arial" w:cs="Arial"/>
          <w:color w:val="000000"/>
          <w:sz w:val="20"/>
          <w:szCs w:val="20"/>
          <w:lang w:eastAsia="tr-TR"/>
        </w:rPr>
        <w:t xml:space="preserve">TÜBİTAK-ULAKBİM veritabanlarına kayıtlı dergiler de “Hakemli Dergi” olarak kabul edilir. </w:t>
      </w:r>
    </w:p>
    <w:p w:rsidR="00EA4F91" w:rsidRDefault="00EA4F91" w:rsidP="00EE36DA">
      <w:pPr>
        <w:spacing w:before="120" w:after="0" w:line="240" w:lineRule="auto"/>
        <w:ind w:left="709" w:right="-1" w:hanging="425"/>
        <w:jc w:val="both"/>
        <w:rPr>
          <w:rFonts w:ascii="Times New Roman" w:eastAsia="Times New Roman" w:hAnsi="Times New Roman" w:cs="Times New Roman"/>
          <w:b/>
          <w:bCs/>
          <w:color w:val="000000"/>
          <w:sz w:val="20"/>
          <w:szCs w:val="20"/>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Kitaplar veya Kitap Bölümleri</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8. </w:t>
      </w:r>
      <w:r>
        <w:rPr>
          <w:rFonts w:ascii="Arial" w:eastAsia="Times New Roman" w:hAnsi="Arial" w:cs="Arial"/>
          <w:color w:val="000000"/>
          <w:sz w:val="20"/>
          <w:szCs w:val="20"/>
          <w:lang w:eastAsia="tr-TR"/>
        </w:rPr>
        <w:t>Yayın yönetmeliğine göre Üniversite Yayın Komisyonu tarafından basımına izin verilmiş veya onaylanmış olmalıdır.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Times New Roman" w:eastAsia="Times New Roman" w:hAnsi="Times New Roman" w:cs="Times New Roman"/>
          <w:bCs/>
          <w:color w:val="000000"/>
          <w:sz w:val="28"/>
          <w:szCs w:val="28"/>
          <w:lang w:eastAsia="tr-TR"/>
        </w:rPr>
      </w:pPr>
      <w:r>
        <w:rPr>
          <w:rFonts w:ascii="Arial" w:eastAsia="Times New Roman" w:hAnsi="Arial" w:cs="Arial"/>
          <w:bCs/>
          <w:color w:val="000000"/>
          <w:sz w:val="28"/>
          <w:szCs w:val="28"/>
          <w:lang w:eastAsia="tr-TR"/>
        </w:rPr>
        <w:lastRenderedPageBreak/>
        <w:t>BEŞİNCİ BÖLÜM</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Yayınlarda Puanlama</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9. </w:t>
      </w:r>
      <w:r>
        <w:rPr>
          <w:rFonts w:ascii="Arial" w:eastAsia="Times New Roman" w:hAnsi="Arial" w:cs="Arial"/>
          <w:color w:val="000000"/>
          <w:sz w:val="20"/>
          <w:szCs w:val="20"/>
          <w:lang w:eastAsia="tr-TR"/>
        </w:rPr>
        <w:t>Ek 1’de yer alan maddelerden 4, 5, 9, 25 ve 26 numaralılar hariç olmak üzere;</w:t>
      </w:r>
    </w:p>
    <w:p w:rsidR="00EA4F91" w:rsidRDefault="00EA4F91" w:rsidP="00EE36DA">
      <w:pPr>
        <w:spacing w:after="0" w:line="240" w:lineRule="auto"/>
        <w:ind w:left="284"/>
        <w:jc w:val="both"/>
        <w:rPr>
          <w:rFonts w:ascii="Times New Roman" w:eastAsia="Times New Roman" w:hAnsi="Times New Roman" w:cs="Times New Roman"/>
          <w:b/>
          <w:bCs/>
          <w:color w:val="000000"/>
          <w:sz w:val="24"/>
          <w:szCs w:val="24"/>
          <w:lang w:eastAsia="tr-TR"/>
        </w:rPr>
      </w:pPr>
    </w:p>
    <w:p w:rsidR="00EA4F91" w:rsidRDefault="00EA4F91" w:rsidP="00EE36DA">
      <w:pPr>
        <w:spacing w:line="240" w:lineRule="auto"/>
        <w:ind w:right="-142"/>
        <w:jc w:val="both"/>
        <w:rPr>
          <w:rFonts w:ascii="Arial" w:eastAsia="Times New Roman" w:hAnsi="Arial" w:cs="Arial"/>
          <w:sz w:val="20"/>
          <w:szCs w:val="20"/>
          <w:lang w:eastAsia="tr-TR"/>
        </w:rPr>
      </w:pP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Yazar sayısının birden fazla olması halinde adayın bu çalışmadan alacağı puan aşağıdaki tabloya göre saptanır. Bir makalenin sorumlu yazarı (Corresponding author) 1. isimle aynı şekilde değerlendirilir.</w:t>
      </w:r>
    </w:p>
    <w:tbl>
      <w:tblPr>
        <w:tblW w:w="0" w:type="auto"/>
        <w:jc w:val="center"/>
        <w:tblCellMar>
          <w:left w:w="0" w:type="dxa"/>
          <w:right w:w="0" w:type="dxa"/>
        </w:tblCellMar>
        <w:tblLook w:val="04A0" w:firstRow="1" w:lastRow="0" w:firstColumn="1" w:lastColumn="0" w:noHBand="0" w:noVBand="1"/>
      </w:tblPr>
      <w:tblGrid>
        <w:gridCol w:w="2206"/>
        <w:gridCol w:w="978"/>
        <w:gridCol w:w="978"/>
        <w:gridCol w:w="923"/>
        <w:gridCol w:w="978"/>
        <w:gridCol w:w="978"/>
        <w:gridCol w:w="1065"/>
      </w:tblGrid>
      <w:tr w:rsidR="00EA4F91" w:rsidTr="00EA4F91">
        <w:trPr>
          <w:cantSplit/>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Eserdeki Yazar Sayısı</w:t>
            </w:r>
          </w:p>
        </w:tc>
        <w:tc>
          <w:tcPr>
            <w:tcW w:w="590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A4F91" w:rsidRDefault="00EA4F91" w:rsidP="00EE36DA">
            <w:pPr>
              <w:spacing w:after="0" w:line="240" w:lineRule="auto"/>
              <w:jc w:val="both"/>
              <w:rPr>
                <w:rFonts w:ascii="Times New Roman" w:eastAsia="Times New Roman" w:hAnsi="Times New Roman"/>
                <w:color w:val="000000"/>
                <w:lang w:eastAsia="tr-TR"/>
              </w:rPr>
            </w:pPr>
            <w:r>
              <w:rPr>
                <w:rFonts w:ascii="Times New Roman" w:eastAsia="Times New Roman" w:hAnsi="Times New Roman"/>
                <w:color w:val="000000"/>
                <w:lang w:eastAsia="tr-TR"/>
              </w:rPr>
              <w:t>Hak edilen puan (Öngörülen Tam Puanın Yüzdesi)</w:t>
            </w:r>
          </w:p>
          <w:p w:rsidR="00EA4F91" w:rsidRDefault="00EA4F91" w:rsidP="00EE36DA">
            <w:pPr>
              <w:spacing w:after="0" w:line="240" w:lineRule="auto"/>
              <w:jc w:val="both"/>
              <w:rPr>
                <w:rFonts w:ascii="Times New Roman" w:eastAsia="Times New Roman" w:hAnsi="Times New Roman"/>
                <w:lang w:eastAsia="tr-TR"/>
              </w:rPr>
            </w:pPr>
          </w:p>
        </w:tc>
      </w:tr>
      <w:tr w:rsidR="00EA4F91" w:rsidTr="00EA4F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F91" w:rsidRDefault="00EA4F91" w:rsidP="00EE36DA">
            <w:pPr>
              <w:spacing w:after="0" w:line="240" w:lineRule="auto"/>
              <w:jc w:val="both"/>
              <w:rPr>
                <w:rFonts w:ascii="Times New Roman" w:eastAsia="Times New Roman" w:hAnsi="Times New Roman"/>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2.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3. isim%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 isim %</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 isim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1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2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3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4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5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40</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6 ve üzeri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xml:space="preserve">55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35</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25</w:t>
            </w:r>
          </w:p>
        </w:tc>
      </w:tr>
    </w:tbl>
    <w:p w:rsidR="00EE2133" w:rsidRDefault="00EA4F91" w:rsidP="00EE36DA">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ALTINCI BÖLÜM</w:t>
      </w:r>
    </w:p>
    <w:p w:rsidR="00EE2133" w:rsidRDefault="00EE2133"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Öğretim Üyesi Kadrolarına Atanabilmek İçin Minimum Yayın Kriterleri</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Yardımcı Doçentliğe Yükseltilme ve Atanma Kriterleri</w:t>
      </w:r>
    </w:p>
    <w:p w:rsidR="00EA4F91" w:rsidRDefault="00EA4F91" w:rsidP="00EE36DA">
      <w:pPr>
        <w:spacing w:before="120" w:after="0" w:line="240" w:lineRule="auto"/>
        <w:ind w:right="-1"/>
        <w:jc w:val="both"/>
        <w:rPr>
          <w:rFonts w:ascii="Times New Roman" w:eastAsia="Times New Roman" w:hAnsi="Times New Roman" w:cs="Times New Roman"/>
          <w:bCs/>
          <w:color w:val="000000"/>
          <w:sz w:val="24"/>
          <w:szCs w:val="24"/>
          <w:lang w:eastAsia="tr-TR"/>
        </w:rPr>
      </w:pPr>
      <w:r>
        <w:rPr>
          <w:rFonts w:ascii="Arial" w:eastAsia="Times New Roman" w:hAnsi="Arial" w:cs="Arial"/>
          <w:b/>
          <w:bCs/>
          <w:color w:val="000000"/>
          <w:sz w:val="20"/>
          <w:szCs w:val="20"/>
          <w:lang w:eastAsia="tr-TR"/>
        </w:rPr>
        <w:t> </w:t>
      </w:r>
      <w:r>
        <w:rPr>
          <w:rFonts w:ascii="Arial" w:eastAsia="Times New Roman" w:hAnsi="Arial" w:cs="Arial"/>
          <w:bCs/>
          <w:color w:val="000000"/>
          <w:sz w:val="24"/>
          <w:szCs w:val="24"/>
          <w:lang w:eastAsia="tr-TR"/>
        </w:rPr>
        <w:t>1. Yayınlar, Akademik Çalışmalar: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10.</w:t>
      </w:r>
      <w:r>
        <w:rPr>
          <w:rFonts w:ascii="Arial" w:eastAsia="Times New Roman" w:hAnsi="Arial" w:cs="Arial"/>
          <w:color w:val="000000"/>
          <w:sz w:val="20"/>
          <w:szCs w:val="20"/>
          <w:lang w:eastAsia="tr-TR"/>
        </w:rPr>
        <w:t>  Yayınlar:</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a.</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Fen, Mühendislik, Sağlık ve Sosyal Bilimler Alanlarında</w:t>
      </w:r>
    </w:p>
    <w:p w:rsidR="00EA4F91" w:rsidRDefault="00EA4F91" w:rsidP="00D97397">
      <w:pPr>
        <w:spacing w:before="120" w:after="0" w:line="240" w:lineRule="auto"/>
        <w:ind w:left="709"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EK 1’ de yer alan puanlama listesinden en az 30 puanı 1, 2, 3, 4, 5, 6, 10, 14, 15, 16, 23, 24, 25 ve 26 numaralı maddeler arasından olmak üzere toplam 50 puan almak, </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b.</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Güzel Sanatlar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w:t>
      </w:r>
      <w:r w:rsidR="00D97397">
        <w:rPr>
          <w:rFonts w:ascii="Arial" w:eastAsia="Times New Roman" w:hAnsi="Arial" w:cs="Arial"/>
          <w:color w:val="000000"/>
          <w:sz w:val="20"/>
          <w:szCs w:val="20"/>
          <w:lang w:eastAsia="tr-TR"/>
        </w:rPr>
        <w:t xml:space="preserve"> </w:t>
      </w:r>
      <w:r>
        <w:rPr>
          <w:rFonts w:ascii="Arial" w:eastAsia="Times New Roman" w:hAnsi="Arial" w:cs="Arial"/>
          <w:b/>
          <w:bCs/>
          <w:color w:val="000000"/>
          <w:sz w:val="20"/>
          <w:szCs w:val="20"/>
          <w:lang w:eastAsia="tr-TR"/>
        </w:rPr>
        <w:t>1. Kuramsal Alanlar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2. Uygulamalı Alanlar</w:t>
      </w:r>
    </w:p>
    <w:p w:rsidR="00EA4F91" w:rsidRDefault="00EA4F91" w:rsidP="00D97397">
      <w:pPr>
        <w:spacing w:before="120" w:after="0" w:line="240" w:lineRule="auto"/>
        <w:ind w:left="709"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39, 40, 41, 45, 46, 47, 58, 59 ve 60 numaralı maddelerden olmak üzere, toplam 50 puan almak.</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c.</w:t>
      </w:r>
      <w:r w:rsidR="00D97397">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1. Müzik Sanatçılığı Alanında</w:t>
      </w:r>
    </w:p>
    <w:p w:rsidR="00EA4F91" w:rsidRDefault="00EA4F91" w:rsidP="00D97397">
      <w:pPr>
        <w:spacing w:before="120" w:after="0" w:line="240" w:lineRule="auto"/>
        <w:ind w:left="709"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59, 60, 61 ve 62 numaralı maddelerden olmak üzere, toplam 50 puan almak.</w:t>
      </w:r>
    </w:p>
    <w:p w:rsidR="00EA4F91" w:rsidRDefault="00D97397" w:rsidP="00D97397">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xml:space="preserve">          </w:t>
      </w:r>
      <w:r w:rsidR="00EA4F91">
        <w:rPr>
          <w:rFonts w:ascii="Arial" w:eastAsia="Times New Roman" w:hAnsi="Arial" w:cs="Arial"/>
          <w:b/>
          <w:bCs/>
          <w:color w:val="000000"/>
          <w:sz w:val="24"/>
          <w:szCs w:val="24"/>
          <w:lang w:eastAsia="tr-TR"/>
        </w:rPr>
        <w:t>2. Müzik Kompozisyonu Alanında</w:t>
      </w:r>
    </w:p>
    <w:p w:rsidR="00EA4F91" w:rsidRDefault="00EA4F91" w:rsidP="00D97397">
      <w:pPr>
        <w:spacing w:before="120" w:after="0" w:line="240" w:lineRule="auto"/>
        <w:ind w:left="709"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45 numaralı maddeden olmak üzere, toplam 50 puan almak.</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10"/>
          <w:szCs w:val="10"/>
          <w:lang w:eastAsia="tr-TR"/>
        </w:rPr>
        <w:t> </w:t>
      </w:r>
      <w:r>
        <w:rPr>
          <w:rFonts w:ascii="Arial" w:eastAsia="Times New Roman" w:hAnsi="Arial" w:cs="Arial"/>
          <w:b/>
          <w:bCs/>
          <w:color w:val="000000"/>
          <w:sz w:val="24"/>
          <w:szCs w:val="24"/>
          <w:lang w:eastAsia="tr-TR"/>
        </w:rPr>
        <w:t>2. Süre Sonunda Yeniden Atanma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 xml:space="preserve">Madde 11. </w:t>
      </w:r>
      <w:r>
        <w:rPr>
          <w:rFonts w:ascii="Arial" w:eastAsia="Times New Roman" w:hAnsi="Arial" w:cs="Arial"/>
          <w:b/>
          <w:bCs/>
          <w:color w:val="000000"/>
          <w:sz w:val="20"/>
          <w:szCs w:val="20"/>
          <w:lang w:eastAsia="tr-TR"/>
        </w:rPr>
        <w:t> </w:t>
      </w:r>
      <w:r w:rsidR="00B131DD">
        <w:rPr>
          <w:rFonts w:ascii="Arial" w:eastAsia="Times New Roman" w:hAnsi="Arial" w:cs="Arial"/>
          <w:color w:val="000000"/>
          <w:sz w:val="20"/>
          <w:szCs w:val="20"/>
          <w:lang w:eastAsia="tr-TR"/>
        </w:rPr>
        <w:t xml:space="preserve">Bulunulan Yardımcı Doçent kadrosuna yeniden atanabilmek için; Yardımcı Doçent kadrosuna yapılan son atamadan itibaren geçen 3 (üç) yıl içerisinde yapılan akademik çalışmaları içeren dosya, ilgili birimlerin oluşturacakları 3 kişilik bir komisyonca değerlendirilir. Tekrar atanmak </w:t>
      </w:r>
      <w:r w:rsidR="00B131DD">
        <w:rPr>
          <w:rFonts w:ascii="Arial" w:eastAsia="Times New Roman" w:hAnsi="Arial" w:cs="Arial"/>
          <w:color w:val="000000"/>
          <w:sz w:val="20"/>
          <w:szCs w:val="20"/>
          <w:lang w:eastAsia="tr-TR"/>
        </w:rPr>
        <w:lastRenderedPageBreak/>
        <w:t>üzere başvuran adaylar, en son atanma dönemlerinden sonra en az ikisi yayın veya sanatsal faaliyeti olmak üzere toplam 30 puanlık bilimsel çalışma yapmış olmalıdırlar.</w:t>
      </w:r>
      <w:r w:rsidR="00DC1D14">
        <w:rPr>
          <w:rFonts w:ascii="Arial" w:eastAsia="Times New Roman" w:hAnsi="Arial" w:cs="Arial"/>
          <w:color w:val="000000"/>
          <w:sz w:val="20"/>
          <w:szCs w:val="20"/>
          <w:lang w:eastAsia="tr-TR"/>
        </w:rPr>
        <w:t xml:space="preserve"> (</w:t>
      </w:r>
      <w:r w:rsidR="00DC1D14">
        <w:rPr>
          <w:rFonts w:ascii="Arial" w:eastAsia="Times New Roman" w:hAnsi="Arial" w:cs="Arial"/>
          <w:color w:val="000000"/>
          <w:sz w:val="12"/>
          <w:szCs w:val="12"/>
          <w:lang w:eastAsia="tr-TR"/>
        </w:rPr>
        <w:t>Yükseköğretim Kurulu Başkanlığın</w:t>
      </w:r>
      <w:r w:rsidR="00540C29">
        <w:rPr>
          <w:rFonts w:ascii="Arial" w:eastAsia="Times New Roman" w:hAnsi="Arial" w:cs="Arial"/>
          <w:color w:val="000000"/>
          <w:sz w:val="12"/>
          <w:szCs w:val="12"/>
          <w:lang w:eastAsia="tr-TR"/>
        </w:rPr>
        <w:t>ın</w:t>
      </w:r>
      <w:r w:rsidR="00DC1D14">
        <w:rPr>
          <w:rFonts w:ascii="Arial" w:eastAsia="Times New Roman" w:hAnsi="Arial" w:cs="Arial"/>
          <w:color w:val="000000"/>
          <w:sz w:val="12"/>
          <w:szCs w:val="12"/>
          <w:lang w:eastAsia="tr-TR"/>
        </w:rPr>
        <w:t xml:space="preserve"> 04/11/2016 tarihli ve 6887</w:t>
      </w:r>
      <w:r w:rsidR="00540C29">
        <w:rPr>
          <w:rFonts w:ascii="Arial" w:eastAsia="Times New Roman" w:hAnsi="Arial" w:cs="Arial"/>
          <w:color w:val="000000"/>
          <w:sz w:val="12"/>
          <w:szCs w:val="12"/>
          <w:lang w:eastAsia="tr-TR"/>
        </w:rPr>
        <w:t>1 sayılı yazısına istinaden met</w:t>
      </w:r>
      <w:r w:rsidR="00DC1D14">
        <w:rPr>
          <w:rFonts w:ascii="Arial" w:eastAsia="Times New Roman" w:hAnsi="Arial" w:cs="Arial"/>
          <w:color w:val="000000"/>
          <w:sz w:val="12"/>
          <w:szCs w:val="12"/>
          <w:lang w:eastAsia="tr-TR"/>
        </w:rPr>
        <w:t>ne işlenen şekliyle değiştirilmiştir.</w:t>
      </w:r>
      <w:r w:rsidR="00DC1D14">
        <w:rPr>
          <w:rFonts w:ascii="Arial" w:eastAsia="Times New Roman" w:hAnsi="Arial" w:cs="Arial"/>
          <w:color w:val="000000"/>
          <w:sz w:val="20"/>
          <w:szCs w:val="20"/>
          <w:lang w:eastAsia="tr-TR"/>
        </w:rPr>
        <w:t>)</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4"/>
          <w:szCs w:val="24"/>
          <w:lang w:eastAsia="tr-TR"/>
        </w:rPr>
        <w:t>Doçentliğe Atanma Kriterleri</w:t>
      </w:r>
    </w:p>
    <w:p w:rsidR="00EA4F91" w:rsidRDefault="00EA4F91" w:rsidP="00EE36DA">
      <w:pPr>
        <w:spacing w:before="120" w:after="0" w:line="240" w:lineRule="auto"/>
        <w:ind w:right="-1"/>
        <w:jc w:val="both"/>
        <w:rPr>
          <w:rFonts w:ascii="Arial" w:eastAsia="Times New Roman" w:hAnsi="Arial" w:cs="Arial"/>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4"/>
          <w:szCs w:val="24"/>
          <w:lang w:eastAsia="tr-TR"/>
        </w:rPr>
        <w:t>Yayınlar, Akademik Çalışmalar: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Madde 12.</w:t>
      </w:r>
      <w:r>
        <w:rPr>
          <w:rFonts w:ascii="Arial" w:eastAsia="Times New Roman" w:hAnsi="Arial" w:cs="Arial"/>
          <w:b/>
          <w:bCs/>
          <w:color w:val="000000"/>
          <w:sz w:val="20"/>
          <w:szCs w:val="20"/>
          <w:lang w:eastAsia="tr-TR"/>
        </w:rPr>
        <w:t> </w:t>
      </w:r>
      <w:r>
        <w:rPr>
          <w:rFonts w:ascii="Arial" w:eastAsia="Times New Roman" w:hAnsi="Arial" w:cs="Arial"/>
          <w:bCs/>
          <w:color w:val="000000"/>
          <w:sz w:val="20"/>
          <w:szCs w:val="20"/>
          <w:lang w:eastAsia="tr-TR"/>
        </w:rPr>
        <w:t>Yayınlar: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 Fen, Mühendislik, Sağlık ve Sosyal Bilimleri Alanlarında</w:t>
      </w:r>
    </w:p>
    <w:p w:rsidR="00EA4F91" w:rsidRPr="00BB0677" w:rsidRDefault="00EA4F91" w:rsidP="00BB0677">
      <w:pPr>
        <w:spacing w:before="120" w:after="0" w:line="240" w:lineRule="auto"/>
        <w:ind w:left="426"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Ek 1’de yer alan puanlama listesinde, en az 80 puanı 1, 2, 3, 4, 5, 6, 10, 14, 15, 16, 23, 24, 25 ve 26  numaralı maddeler arasından olmak üzere toplam 130 puan almak. </w:t>
      </w:r>
      <w:r w:rsidR="00BB0677">
        <w:rPr>
          <w:rFonts w:ascii="Arial" w:eastAsia="Times New Roman" w:hAnsi="Arial" w:cs="Arial"/>
          <w:color w:val="000000"/>
          <w:sz w:val="20"/>
          <w:szCs w:val="20"/>
          <w:lang w:eastAsia="tr-TR"/>
        </w:rPr>
        <w:t>(</w:t>
      </w:r>
      <w:r w:rsidR="00540C29">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BB0677">
        <w:rPr>
          <w:rFonts w:ascii="Arial" w:eastAsia="Times New Roman" w:hAnsi="Arial" w:cs="Arial"/>
          <w:color w:val="000000"/>
          <w:sz w:val="20"/>
          <w:szCs w:val="20"/>
          <w:lang w:eastAsia="tr-TR"/>
        </w:rPr>
        <w:t>)</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b. Güzel Sanatlar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1. Kuramsal Alanlar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2. Uygulamalı Alanlar</w:t>
      </w:r>
    </w:p>
    <w:p w:rsidR="00EA4F91" w:rsidRDefault="00EA4F91" w:rsidP="00BB0677">
      <w:pPr>
        <w:spacing w:before="120" w:after="0" w:line="240" w:lineRule="auto"/>
        <w:ind w:left="426"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w:t>
      </w:r>
      <w:r>
        <w:rPr>
          <w:rFonts w:ascii="Arial" w:eastAsia="Times New Roman" w:hAnsi="Arial" w:cs="Arial"/>
          <w:color w:val="000000"/>
          <w:sz w:val="20"/>
          <w:szCs w:val="20"/>
          <w:lang w:eastAsia="tr-TR"/>
        </w:rPr>
        <w:t> </w:t>
      </w:r>
      <w:r w:rsidR="00E44999">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Ek 1’de yer alan puanlama listesinde, en az 80 puanı 39, 40, 41, 45, 46, 47, 58, 59 ve 60 numaralı maddelerden olmak üzere, toplam 130 puan almak.</w:t>
      </w:r>
      <w:r w:rsidR="00BB0677">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BB0677">
        <w:rPr>
          <w:rFonts w:ascii="Arial" w:eastAsia="Times New Roman" w:hAnsi="Arial" w:cs="Arial"/>
          <w:color w:val="000000"/>
          <w:sz w:val="20"/>
          <w:szCs w:val="20"/>
          <w:lang w:eastAsia="tr-TR"/>
        </w:rPr>
        <w:t>)</w:t>
      </w:r>
    </w:p>
    <w:p w:rsidR="00EA4F91" w:rsidRDefault="00EA4F91" w:rsidP="00EE36DA">
      <w:pPr>
        <w:spacing w:before="120" w:line="240" w:lineRule="auto"/>
        <w:ind w:left="426"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b. </w:t>
      </w:r>
      <w:r>
        <w:rPr>
          <w:rFonts w:ascii="Arial" w:eastAsia="Times New Roman" w:hAnsi="Arial" w:cs="Arial"/>
          <w:color w:val="000000"/>
          <w:sz w:val="20"/>
          <w:szCs w:val="20"/>
          <w:lang w:eastAsia="tr-TR"/>
        </w:rPr>
        <w:t>Adayın (a) bendindeki yayınlarına ek olarak yardımcı doçentlikten sonra yayımlanmış ve yardımcı doçentlik başvuru dosyasında yer almayan, çalıştığı alandaki araştırmalarına ait veya çalıştığı alanın eğitimi ile ilgili, ilk üç isim içerisinde yer aldığı, en az üç yayını olmalıdır.</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 xml:space="preserve"> c.</w:t>
      </w:r>
      <w:r>
        <w:rPr>
          <w:rFonts w:ascii="Times New Roman" w:eastAsia="Times New Roman" w:hAnsi="Times New Roman" w:cs="Times New Roman"/>
          <w:color w:val="000000"/>
          <w:sz w:val="24"/>
          <w:szCs w:val="24"/>
          <w:lang w:eastAsia="tr-TR"/>
        </w:rPr>
        <w:t>  </w:t>
      </w:r>
      <w:r>
        <w:rPr>
          <w:rFonts w:ascii="Arial" w:eastAsia="Times New Roman" w:hAnsi="Arial" w:cs="Arial"/>
          <w:b/>
          <w:bCs/>
          <w:color w:val="000000"/>
          <w:sz w:val="24"/>
          <w:szCs w:val="24"/>
          <w:lang w:eastAsia="tr-TR"/>
        </w:rPr>
        <w:t>1. Müzik Sanatçılığı Alanında</w:t>
      </w:r>
    </w:p>
    <w:p w:rsidR="00EA4F91" w:rsidRDefault="00EA4F91" w:rsidP="00BB0677">
      <w:pPr>
        <w:spacing w:before="120" w:after="0" w:line="240" w:lineRule="auto"/>
        <w:ind w:left="426"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w:t>
      </w:r>
      <w:r>
        <w:rPr>
          <w:rFonts w:ascii="Arial" w:eastAsia="Times New Roman" w:hAnsi="Arial" w:cs="Arial"/>
          <w:color w:val="000000"/>
          <w:sz w:val="20"/>
          <w:szCs w:val="20"/>
          <w:lang w:eastAsia="tr-TR"/>
        </w:rPr>
        <w:t> </w:t>
      </w:r>
      <w:r w:rsidR="008A5CE8">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Ek 1’de yer alan puanlama listesinde, en az 80 puanı 59, 60, 61 ve 62 numaralı maddelerden olmak üzere toplam 130 puan almak.</w:t>
      </w:r>
      <w:r w:rsidR="00BB0677">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BB0677">
        <w:rPr>
          <w:rFonts w:ascii="Arial" w:eastAsia="Times New Roman" w:hAnsi="Arial" w:cs="Arial"/>
          <w:color w:val="000000"/>
          <w:sz w:val="20"/>
          <w:szCs w:val="20"/>
          <w:lang w:eastAsia="tr-TR"/>
        </w:rPr>
        <w:t>)</w:t>
      </w:r>
    </w:p>
    <w:p w:rsidR="00EA4F91" w:rsidRDefault="00EA4F91" w:rsidP="00EE36DA">
      <w:pPr>
        <w:spacing w:before="120" w:line="240" w:lineRule="auto"/>
        <w:ind w:left="426"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b.</w:t>
      </w:r>
      <w:r>
        <w:rPr>
          <w:rFonts w:ascii="Arial" w:eastAsia="Times New Roman" w:hAnsi="Arial" w:cs="Arial"/>
          <w:color w:val="000000"/>
          <w:sz w:val="20"/>
          <w:szCs w:val="20"/>
          <w:lang w:eastAsia="tr-TR"/>
        </w:rPr>
        <w:t> Adayın (a) bendindeki yayınlarına ek olarak, yardımcı doçentlik başvuru dosyasında yer almayan, çalıştığı alandaki araştırmalarına ait veya çalıştığı alanın eğitimi ile ilgili, ilk üç isim içinde yer aldığı en az üç yayını olmalıdır.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xml:space="preserve">      2. Müzik Kompozisyonu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6"/>
          <w:szCs w:val="26"/>
          <w:lang w:eastAsia="tr-TR"/>
        </w:rPr>
        <w:t>     </w:t>
      </w:r>
      <w:r>
        <w:rPr>
          <w:rFonts w:ascii="Times New Roman" w:eastAsia="Times New Roman" w:hAnsi="Times New Roman" w:cs="Times New Roman"/>
          <w:b/>
          <w:bCs/>
          <w:i/>
          <w:iCs/>
          <w:color w:val="000000"/>
          <w:sz w:val="24"/>
          <w:szCs w:val="24"/>
          <w:lang w:eastAsia="tr-TR"/>
        </w:rPr>
        <w:t> </w:t>
      </w:r>
      <w:r>
        <w:rPr>
          <w:rFonts w:ascii="Arial" w:eastAsia="Times New Roman" w:hAnsi="Arial" w:cs="Arial"/>
          <w:color w:val="000000"/>
          <w:sz w:val="20"/>
          <w:szCs w:val="20"/>
          <w:lang w:eastAsia="tr-TR"/>
        </w:rPr>
        <w:t>Ek 1’de yer alan puanlama listesinde en az 80 puanı 45 numaralı maddeden olmak üzere, toplam 130 puan almak.</w:t>
      </w:r>
      <w:r w:rsidR="00BB0677" w:rsidRPr="00BB0677">
        <w:rPr>
          <w:rFonts w:ascii="Arial" w:eastAsia="Times New Roman" w:hAnsi="Arial" w:cs="Arial"/>
          <w:color w:val="000000"/>
          <w:sz w:val="20"/>
          <w:szCs w:val="20"/>
          <w:lang w:eastAsia="tr-TR"/>
        </w:rPr>
        <w:t xml:space="preserve"> </w:t>
      </w:r>
      <w:r w:rsidR="00BB0677">
        <w:rPr>
          <w:rFonts w:ascii="Arial" w:eastAsia="Times New Roman" w:hAnsi="Arial" w:cs="Arial"/>
          <w:color w:val="000000"/>
          <w:sz w:val="20"/>
          <w:szCs w:val="20"/>
          <w:lang w:eastAsia="tr-TR"/>
        </w:rPr>
        <w:t>(</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BB0677">
        <w:rPr>
          <w:rFonts w:ascii="Arial" w:eastAsia="Times New Roman" w:hAnsi="Arial" w:cs="Arial"/>
          <w:color w:val="000000"/>
          <w:sz w:val="20"/>
          <w:szCs w:val="20"/>
          <w:lang w:eastAsia="tr-TR"/>
        </w:rPr>
        <w:t>)</w:t>
      </w:r>
    </w:p>
    <w:p w:rsidR="00EA4F91" w:rsidRDefault="00EA4F91" w:rsidP="00D97397">
      <w:pPr>
        <w:spacing w:before="120" w:after="0" w:line="240" w:lineRule="auto"/>
        <w:ind w:left="426"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(a) bendindeki yayınlarına ek olarak yardımcı doçentlikten sonra yayımlanmış ve yardımcı doçentlik başvuru dosyasında yer almayan, çalıştığı alandaki araştırmalarına ait veya çalıştığı alanın eğitimi ile ilgili, ilk üç ismin içinde yer aldığı en az üç yayını olmalıdır.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Profesörlüğe Yükseltilme Ve Atanma Kriterleri</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4"/>
          <w:szCs w:val="24"/>
          <w:lang w:eastAsia="tr-TR"/>
        </w:rPr>
        <w:t>Yayınlar, Akademik Çalışmalar:</w:t>
      </w:r>
    </w:p>
    <w:p w:rsidR="00DC1D14" w:rsidRDefault="00EA4F91" w:rsidP="00DC1D14">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Madde 13</w:t>
      </w:r>
      <w:r>
        <w:rPr>
          <w:rFonts w:ascii="Arial" w:eastAsia="Times New Roman" w:hAnsi="Arial" w:cs="Arial"/>
          <w:b/>
          <w:color w:val="FF0000"/>
          <w:sz w:val="20"/>
          <w:szCs w:val="20"/>
          <w:lang w:eastAsia="tr-TR"/>
        </w:rPr>
        <w:t xml:space="preserve">. </w:t>
      </w:r>
      <w:r w:rsidR="0055170E">
        <w:rPr>
          <w:rFonts w:ascii="Arial" w:eastAsia="Times New Roman" w:hAnsi="Arial" w:cs="Arial"/>
          <w:color w:val="000000" w:themeColor="text1"/>
          <w:sz w:val="20"/>
          <w:szCs w:val="20"/>
          <w:lang w:eastAsia="tr-TR"/>
        </w:rPr>
        <w:t>Profesör kadrosuna atanabilmek için en az 2 yıl Yükseköğretim Kurumlarda ders vermiş olmak veya lisansüstü düzeyde en az 2 adet tez danışmanlığı</w:t>
      </w:r>
      <w:r w:rsidR="00666126">
        <w:rPr>
          <w:rFonts w:ascii="Arial" w:eastAsia="Times New Roman" w:hAnsi="Arial" w:cs="Arial"/>
          <w:color w:val="000000" w:themeColor="text1"/>
          <w:sz w:val="20"/>
          <w:szCs w:val="20"/>
          <w:lang w:eastAsia="tr-TR"/>
        </w:rPr>
        <w:t>nı</w:t>
      </w:r>
      <w:r w:rsidR="0055170E">
        <w:rPr>
          <w:rFonts w:ascii="Arial" w:eastAsia="Times New Roman" w:hAnsi="Arial" w:cs="Arial"/>
          <w:color w:val="000000" w:themeColor="text1"/>
          <w:sz w:val="20"/>
          <w:szCs w:val="20"/>
          <w:lang w:eastAsia="tr-TR"/>
        </w:rPr>
        <w:t xml:space="preserve"> yapmış, 1 tanesini tamamlamış olmak. Belirtilen zorunlu ve toplam puanların yarısının doçentlik sonrası alınmış olması kaydıyla</w:t>
      </w:r>
      <w:r>
        <w:rPr>
          <w:rFonts w:ascii="Arial" w:eastAsia="Times New Roman" w:hAnsi="Arial" w:cs="Arial"/>
          <w:color w:val="000000" w:themeColor="text1"/>
          <w:sz w:val="20"/>
          <w:szCs w:val="20"/>
          <w:lang w:eastAsia="tr-TR"/>
        </w:rPr>
        <w:t>; </w:t>
      </w:r>
      <w:r w:rsidR="00DC1D14">
        <w:rPr>
          <w:rFonts w:ascii="Arial" w:eastAsia="Times New Roman" w:hAnsi="Arial" w:cs="Arial"/>
          <w:color w:val="000000"/>
          <w:sz w:val="20"/>
          <w:szCs w:val="20"/>
          <w:lang w:eastAsia="tr-TR"/>
        </w:rPr>
        <w:t>(</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EE36DA">
      <w:pPr>
        <w:spacing w:before="120" w:after="0" w:line="240" w:lineRule="auto"/>
        <w:ind w:right="-1"/>
        <w:jc w:val="both"/>
        <w:rPr>
          <w:rFonts w:ascii="Times New Roman" w:eastAsia="Times New Roman" w:hAnsi="Times New Roman" w:cs="Times New Roman"/>
          <w:color w:val="000000" w:themeColor="text1"/>
          <w:sz w:val="24"/>
          <w:szCs w:val="24"/>
          <w:lang w:eastAsia="tr-TR"/>
        </w:rPr>
      </w:pPr>
    </w:p>
    <w:p w:rsidR="00DC1D14" w:rsidRDefault="00DC1D14" w:rsidP="00EE36DA">
      <w:pPr>
        <w:spacing w:before="120" w:after="0" w:line="240" w:lineRule="auto"/>
        <w:ind w:right="-1"/>
        <w:jc w:val="both"/>
        <w:rPr>
          <w:rFonts w:ascii="Times New Roman" w:eastAsia="Times New Roman" w:hAnsi="Times New Roman" w:cs="Times New Roman"/>
          <w:color w:val="000000" w:themeColor="text1"/>
          <w:sz w:val="24"/>
          <w:szCs w:val="24"/>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w:t>
      </w:r>
      <w:r w:rsidR="00D97397">
        <w:rPr>
          <w:rFonts w:ascii="Times New Roman" w:eastAsia="Times New Roman" w:hAnsi="Times New Roman" w:cs="Times New Roman"/>
          <w:color w:val="000000"/>
          <w:sz w:val="24"/>
          <w:szCs w:val="24"/>
          <w:lang w:eastAsia="tr-TR"/>
        </w:rPr>
        <w:t>      </w:t>
      </w:r>
      <w:r>
        <w:rPr>
          <w:rFonts w:ascii="Arial" w:eastAsia="Times New Roman" w:hAnsi="Arial" w:cs="Arial"/>
          <w:b/>
          <w:bCs/>
          <w:color w:val="000000"/>
          <w:sz w:val="24"/>
          <w:szCs w:val="24"/>
          <w:lang w:eastAsia="tr-TR"/>
        </w:rPr>
        <w:t>Fen, Mühendislik, Sağlık ve Sosyal Bilimler Alanlarında</w:t>
      </w:r>
    </w:p>
    <w:p w:rsidR="00DC1D14" w:rsidRDefault="00EA4F91" w:rsidP="009B2191">
      <w:pPr>
        <w:spacing w:before="120" w:after="0" w:line="240" w:lineRule="auto"/>
        <w:ind w:left="851"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 en az 130 puanı 1, 2, 3, 4, 5, 6, 10, 14, 15, 16, 23, 24, 25 ve 26  numaralı maddeler arasından olmak üzere toplam 260 puan almak.</w:t>
      </w:r>
      <w:r w:rsidR="00DC1D14">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EE36DA">
      <w:pPr>
        <w:spacing w:before="120" w:after="0" w:line="240" w:lineRule="auto"/>
        <w:ind w:left="709" w:right="-1"/>
        <w:jc w:val="both"/>
        <w:rPr>
          <w:rFonts w:ascii="Arial" w:eastAsia="Times New Roman" w:hAnsi="Arial" w:cs="Arial"/>
          <w:color w:val="000000"/>
          <w:sz w:val="20"/>
          <w:szCs w:val="20"/>
          <w:lang w:eastAsia="tr-TR"/>
        </w:rPr>
      </w:pPr>
    </w:p>
    <w:p w:rsidR="00B81801" w:rsidRDefault="00B81801" w:rsidP="00DC1D14">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b. Güzel Sanatlar Alanında</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1. Kuramsal Alanlar</w:t>
      </w:r>
    </w:p>
    <w:p w:rsidR="00EA4F91" w:rsidRDefault="00EA4F91" w:rsidP="00EE36DA">
      <w:pPr>
        <w:spacing w:after="0" w:line="240" w:lineRule="auto"/>
        <w:ind w:left="709"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2. Uygulamalı Alanlar</w:t>
      </w:r>
    </w:p>
    <w:p w:rsidR="00DC1D14" w:rsidRDefault="00EA4F91" w:rsidP="009B2191">
      <w:pPr>
        <w:spacing w:before="120" w:after="0" w:line="240" w:lineRule="auto"/>
        <w:ind w:left="851"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 en az 130 puanı 39, 40, 41, 45, 46, 47, 58, 59 ve 60 numaralı maddelerden olmak üzere toplam 260 puan almak.</w:t>
      </w:r>
      <w:r w:rsidR="00DC1D14">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DC1D14">
      <w:pPr>
        <w:spacing w:before="120"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c. 1. Müzik Sanatçılığı Alanında</w:t>
      </w:r>
    </w:p>
    <w:p w:rsidR="00DC1D14" w:rsidRDefault="00EA4F91" w:rsidP="009B2191">
      <w:pPr>
        <w:spacing w:before="120" w:after="0" w:line="240" w:lineRule="auto"/>
        <w:ind w:left="851"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Ek 1’de yer alan puanlama listesinde, en az 130 puanı 59, 60, 61 ve 62 numaralı maddelerden olmak üzere toplam 260 </w:t>
      </w:r>
      <w:r w:rsidR="00B81801">
        <w:rPr>
          <w:rFonts w:ascii="Arial" w:eastAsia="Times New Roman" w:hAnsi="Arial" w:cs="Arial"/>
          <w:color w:val="000000"/>
          <w:sz w:val="20"/>
          <w:szCs w:val="20"/>
          <w:lang w:eastAsia="tr-TR"/>
        </w:rPr>
        <w:t>puan almak.</w:t>
      </w:r>
      <w:r w:rsidR="00DC1D14">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DC1D14">
      <w:pPr>
        <w:spacing w:before="120"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2. Müzik Kompozisyonu Alanında</w:t>
      </w:r>
    </w:p>
    <w:p w:rsidR="00DC1D14" w:rsidRDefault="00EA4F91" w:rsidP="009B2191">
      <w:pPr>
        <w:spacing w:before="120" w:after="0" w:line="240" w:lineRule="auto"/>
        <w:ind w:left="851"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 en az 130 puanı 45 numaralı maddeden olmak üzere toplam 260 puan almak.</w:t>
      </w:r>
      <w:r w:rsidR="00DC1D14">
        <w:rPr>
          <w:rFonts w:ascii="Arial" w:eastAsia="Times New Roman" w:hAnsi="Arial" w:cs="Arial"/>
          <w:color w:val="000000"/>
          <w:sz w:val="20"/>
          <w:szCs w:val="20"/>
          <w:lang w:eastAsia="tr-TR"/>
        </w:rPr>
        <w:t xml:space="preserve"> (</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p>
    <w:p w:rsidR="00DC1D14" w:rsidRDefault="00DC1D14"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Başlıca Araştırma Eseri:</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Madde 12.</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xml:space="preserve">Adaylar sundukları eserlerden birini “Başlıca Araştırma Eseri” olarak gösterirler. Adayların “Başlıca Araştırma Eseri” olarak gösterdikleri çalışma, doçent unvanı aldıktan sonra yaptıkları özgün araştırmalardan kaynaklanmış bir yayın olmalıdır. </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Başlıca Araştırma Eseri, Fen, Mühendislik, Sağlık bilimlerinde EK1’deki 1. Maddede </w:t>
      </w:r>
      <w:r>
        <w:rPr>
          <w:rFonts w:ascii="Arial" w:eastAsia="Times New Roman" w:hAnsi="Arial" w:cs="Arial"/>
          <w:sz w:val="20"/>
          <w:szCs w:val="20"/>
          <w:lang w:eastAsia="tr-TR"/>
        </w:rPr>
        <w:t xml:space="preserve">veya 2. Maddenin a ve b bentlerinde belirtilen veri tabanlarında taranan dergilerde yayımlanmış araştırma makalesi </w:t>
      </w:r>
      <w:r>
        <w:rPr>
          <w:rFonts w:ascii="Arial" w:eastAsia="Times New Roman" w:hAnsi="Arial" w:cs="Arial"/>
          <w:color w:val="000000"/>
          <w:sz w:val="20"/>
          <w:szCs w:val="20"/>
          <w:lang w:eastAsia="tr-TR"/>
        </w:rPr>
        <w:t xml:space="preserve">olmalıdır. Sosyal bilimler için,  EK1 ‘de yer alan 1, 2, 6a, 10, 14, 15, 16,  23, 24, 25 ve 26 da belirtilen yayınlardan biri olmalıdır.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Başlıca araştırma eserine ait yayında birden fazla araştırmacı isminin bulunması halinde yapılan çalışmada birinci ismin adaya ait olması şartı aranır.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Atıflar: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Madde 13. </w:t>
      </w:r>
      <w:r>
        <w:rPr>
          <w:rFonts w:ascii="Arial" w:eastAsia="Times New Roman" w:hAnsi="Arial" w:cs="Arial"/>
          <w:color w:val="000000"/>
          <w:sz w:val="20"/>
          <w:szCs w:val="20"/>
          <w:lang w:eastAsia="tr-TR"/>
        </w:rPr>
        <w:t xml:space="preserve">Fen, Mühendislik ve Sağlık Bilimleri alanlarında, adayın yayınlarından en az iki eserine AHCI (Arts and Humanities Citation Index), SCI (Science Citation Index) - Expanded ve TÜBİTAK yayın teşvik programı içinde tanımlanan dergilerde atıf yapılmış olma şartı aranır. Sosyal Bilimler alanlarında ise uluslararası atıfı bulunmadığı takdirde adayın yayımlanmış veya Üniversite Yayın Komisyonu tarafından yayımına karar alınmış bir kitabının bulunması veya eserlerine tezler dışında en </w:t>
      </w:r>
      <w:r>
        <w:rPr>
          <w:rFonts w:ascii="Arial" w:eastAsia="Times New Roman" w:hAnsi="Arial" w:cs="Arial"/>
          <w:color w:val="000000"/>
          <w:sz w:val="20"/>
          <w:szCs w:val="20"/>
          <w:lang w:eastAsia="tr-TR"/>
        </w:rPr>
        <w:lastRenderedPageBreak/>
        <w:t>az 10 ulusal atıf olması gerekir. Yurtiçi veya yurtdışı atıfların en fazla 50 puanı dikkate alınır. Yazarların kendi eserlerine yaptıkları atıflar değerlendirilmeye alınmaz.”</w:t>
      </w:r>
      <w:r>
        <w:rPr>
          <w:rFonts w:ascii="Arial" w:eastAsia="Times New Roman" w:hAnsi="Arial" w:cs="Arial"/>
          <w:b/>
          <w:bCs/>
          <w:color w:val="000000"/>
          <w:sz w:val="20"/>
          <w:szCs w:val="20"/>
          <w:lang w:eastAsia="tr-TR"/>
        </w:rPr>
        <w:t xml:space="preserve">  </w:t>
      </w:r>
    </w:p>
    <w:p w:rsidR="00EA4F91" w:rsidRDefault="00EA4F91" w:rsidP="00EE36DA">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after="0" w:line="240" w:lineRule="auto"/>
        <w:jc w:val="both"/>
        <w:rPr>
          <w:rFonts w:ascii="Arial" w:eastAsia="Times New Roman" w:hAnsi="Arial" w:cs="Arial"/>
          <w:b/>
          <w:bCs/>
          <w:color w:val="000000"/>
          <w:sz w:val="20"/>
          <w:szCs w:val="20"/>
          <w:lang w:eastAsia="tr-TR"/>
        </w:rPr>
      </w:pPr>
    </w:p>
    <w:p w:rsidR="00EA4F91" w:rsidRDefault="00EA4F91" w:rsidP="00EE36DA">
      <w:pPr>
        <w:spacing w:after="0" w:line="240" w:lineRule="auto"/>
        <w:jc w:val="both"/>
        <w:rPr>
          <w:rFonts w:ascii="Arial" w:eastAsia="Times New Roman" w:hAnsi="Arial" w:cs="Arial"/>
          <w:b/>
          <w:bCs/>
          <w:color w:val="000000"/>
          <w:sz w:val="20"/>
          <w:szCs w:val="20"/>
          <w:lang w:eastAsia="tr-TR"/>
        </w:rPr>
      </w:pPr>
    </w:p>
    <w:p w:rsidR="00EA4F91" w:rsidRDefault="00EA4F91" w:rsidP="00EE36DA">
      <w:pPr>
        <w:spacing w:after="0" w:line="240" w:lineRule="auto"/>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YEDİNCİ BÖLÜM</w:t>
      </w:r>
    </w:p>
    <w:p w:rsidR="00EA4F91" w:rsidRDefault="00EA4F91" w:rsidP="00EE36DA">
      <w:pPr>
        <w:spacing w:after="0" w:line="240" w:lineRule="auto"/>
        <w:jc w:val="both"/>
        <w:rPr>
          <w:rFonts w:ascii="Arial" w:eastAsia="Times New Roman" w:hAnsi="Arial" w:cs="Arial"/>
          <w:bCs/>
          <w:color w:val="000000"/>
          <w:sz w:val="28"/>
          <w:szCs w:val="28"/>
          <w:lang w:eastAsia="tr-TR"/>
        </w:rPr>
      </w:pPr>
    </w:p>
    <w:p w:rsidR="00EA4F91" w:rsidRDefault="00EA4F91" w:rsidP="00EE36DA">
      <w:pPr>
        <w:spacing w:after="0" w:line="240" w:lineRule="auto"/>
        <w:jc w:val="both"/>
        <w:rPr>
          <w:rFonts w:ascii="Arial" w:eastAsia="Times New Roman" w:hAnsi="Arial" w:cs="Arial"/>
          <w:bCs/>
          <w:color w:val="000000"/>
          <w:sz w:val="28"/>
          <w:szCs w:val="28"/>
          <w:lang w:eastAsia="tr-TR"/>
        </w:rPr>
      </w:pPr>
    </w:p>
    <w:p w:rsidR="00EA4F91" w:rsidRDefault="00EA4F91" w:rsidP="00EE3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Yürürlük ve Yürütme</w:t>
      </w:r>
    </w:p>
    <w:p w:rsidR="00EA4F91" w:rsidRDefault="00EA4F91" w:rsidP="00EE36DA">
      <w:pPr>
        <w:autoSpaceDE w:val="0"/>
        <w:autoSpaceDN w:val="0"/>
        <w:adjustRightInd w:val="0"/>
        <w:spacing w:after="0" w:line="240" w:lineRule="auto"/>
        <w:jc w:val="both"/>
        <w:rPr>
          <w:rFonts w:ascii="Arial" w:hAnsi="Arial" w:cs="Arial"/>
          <w:b/>
          <w:bCs/>
          <w:sz w:val="24"/>
          <w:szCs w:val="24"/>
        </w:rPr>
      </w:pPr>
    </w:p>
    <w:p w:rsidR="00EA4F91" w:rsidRDefault="00EA4F91" w:rsidP="00EE3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Yürürlük</w:t>
      </w:r>
    </w:p>
    <w:p w:rsidR="00EA4F91" w:rsidRDefault="00EA4F91" w:rsidP="00EE36DA">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sz w:val="24"/>
          <w:szCs w:val="24"/>
        </w:rPr>
        <w:t>Madde 14:</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Arial" w:hAnsi="Arial" w:cs="Arial"/>
          <w:sz w:val="24"/>
          <w:szCs w:val="24"/>
        </w:rPr>
        <w:t>01 Ocak 2015 tarihinden itibaren ilan edilecek kadrolara başvurularda bu yönergenin ölçütleri geçerli olacaktır.</w:t>
      </w:r>
    </w:p>
    <w:p w:rsidR="00EA4F91" w:rsidRDefault="00EA4F91" w:rsidP="00EE36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Yürütme</w:t>
      </w:r>
    </w:p>
    <w:p w:rsidR="00EA4F91" w:rsidRDefault="00EA4F91" w:rsidP="00EE36DA">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sz w:val="24"/>
          <w:szCs w:val="24"/>
        </w:rPr>
        <w:t>Madde 15:</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Arial" w:hAnsi="Arial" w:cs="Arial"/>
          <w:sz w:val="24"/>
          <w:szCs w:val="24"/>
        </w:rPr>
        <w:t>Bu Yönerge hükümlerini Namık Kemal Üniversitesi Rektörü yürütür.</w:t>
      </w:r>
    </w:p>
    <w:p w:rsidR="00EA4F91" w:rsidRDefault="00EA4F91" w:rsidP="00EE36DA">
      <w:pPr>
        <w:spacing w:after="0" w:line="240" w:lineRule="auto"/>
        <w:jc w:val="both"/>
        <w:rPr>
          <w:rFonts w:ascii="Arial" w:hAnsi="Arial" w:cs="Arial"/>
          <w:b/>
          <w:bCs/>
          <w:sz w:val="24"/>
          <w:szCs w:val="24"/>
        </w:rPr>
      </w:pPr>
    </w:p>
    <w:p w:rsidR="00EA4F91" w:rsidRDefault="00EA4F91" w:rsidP="00EE36DA">
      <w:pPr>
        <w:spacing w:after="0" w:line="240" w:lineRule="auto"/>
        <w:jc w:val="both"/>
        <w:rPr>
          <w:rFonts w:ascii="Arial" w:hAnsi="Arial" w:cs="Arial"/>
          <w:sz w:val="24"/>
          <w:szCs w:val="24"/>
        </w:rPr>
      </w:pPr>
      <w:r>
        <w:rPr>
          <w:rFonts w:ascii="Arial" w:hAnsi="Arial" w:cs="Arial"/>
          <w:b/>
          <w:bCs/>
          <w:sz w:val="24"/>
          <w:szCs w:val="24"/>
        </w:rPr>
        <w:t xml:space="preserve">Geçici Madde </w:t>
      </w:r>
      <w:r>
        <w:rPr>
          <w:rFonts w:ascii="Arial" w:hAnsi="Arial" w:cs="Arial"/>
          <w:b/>
          <w:sz w:val="24"/>
          <w:szCs w:val="24"/>
        </w:rPr>
        <w:t>1</w:t>
      </w:r>
      <w:r>
        <w:rPr>
          <w:rFonts w:ascii="Arial" w:hAnsi="Arial" w:cs="Arial"/>
          <w:sz w:val="24"/>
          <w:szCs w:val="24"/>
        </w:rPr>
        <w:t>: Görev süresi dolan Yardımcı Doçentlerin yeniden atamalarında bu Yönerge 31 Aralık 2015 tarihinde yürürlüğe girecektir.</w:t>
      </w:r>
    </w:p>
    <w:p w:rsidR="00DC1D14" w:rsidRDefault="00EA4F91" w:rsidP="00DC1D14">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hAnsi="Arial" w:cs="Arial"/>
          <w:b/>
          <w:sz w:val="24"/>
          <w:szCs w:val="24"/>
        </w:rPr>
        <w:t xml:space="preserve">Geçici madde 2: </w:t>
      </w:r>
      <w:r>
        <w:rPr>
          <w:rFonts w:ascii="Arial" w:hAnsi="Arial" w:cs="Arial"/>
          <w:sz w:val="24"/>
          <w:szCs w:val="24"/>
        </w:rPr>
        <w:t>Yeni kurulan Fakülte ve Yüksekokullarla(Henüz öğrenci mezun etmemiş), önceden kurulduğu halde öğretim üyesi sayısı Yükseköğretim Kurulunun öğrenci alımı için ger</w:t>
      </w:r>
      <w:r w:rsidR="00E966CF">
        <w:rPr>
          <w:rFonts w:ascii="Arial" w:hAnsi="Arial" w:cs="Arial"/>
          <w:sz w:val="24"/>
          <w:szCs w:val="24"/>
        </w:rPr>
        <w:t>ekli gördüğü asgari sayıya ulaş</w:t>
      </w:r>
      <w:r>
        <w:rPr>
          <w:rFonts w:ascii="Arial" w:hAnsi="Arial" w:cs="Arial"/>
          <w:sz w:val="24"/>
          <w:szCs w:val="24"/>
        </w:rPr>
        <w:t xml:space="preserve">mamış bölümlerde </w:t>
      </w:r>
      <w:r w:rsidR="00E966CF">
        <w:rPr>
          <w:rFonts w:ascii="Arial" w:hAnsi="Arial" w:cs="Arial"/>
          <w:sz w:val="24"/>
          <w:szCs w:val="24"/>
        </w:rPr>
        <w:t xml:space="preserve">ve öğretim üyesi temininde güçlük çekilen Bölüm ve Anabilim Dallarında bu yönergedeki şartlar aranmaz. </w:t>
      </w:r>
      <w:r w:rsidR="00DC1D14">
        <w:rPr>
          <w:rFonts w:ascii="Arial" w:eastAsia="Times New Roman" w:hAnsi="Arial" w:cs="Arial"/>
          <w:color w:val="000000"/>
          <w:sz w:val="20"/>
          <w:szCs w:val="20"/>
          <w:lang w:eastAsia="tr-TR"/>
        </w:rPr>
        <w:t>(</w:t>
      </w:r>
      <w:r w:rsidR="00493704">
        <w:rPr>
          <w:rFonts w:ascii="Arial" w:eastAsia="Times New Roman" w:hAnsi="Arial" w:cs="Arial"/>
          <w:color w:val="000000"/>
          <w:sz w:val="12"/>
          <w:szCs w:val="12"/>
          <w:lang w:eastAsia="tr-TR"/>
        </w:rPr>
        <w:t>Yükseköğretim Kurulu Başkanlığının 04/11/2016 tarihli ve 68871 sayılı yazısına istinaden metne işlenen şekliyle değiştirilmiştir.</w:t>
      </w:r>
      <w:r w:rsidR="00DC1D14">
        <w:rPr>
          <w:rFonts w:ascii="Arial" w:eastAsia="Times New Roman" w:hAnsi="Arial" w:cs="Arial"/>
          <w:color w:val="000000"/>
          <w:sz w:val="20"/>
          <w:szCs w:val="20"/>
          <w:lang w:eastAsia="tr-TR"/>
        </w:rPr>
        <w:t>)</w:t>
      </w:r>
    </w:p>
    <w:p w:rsidR="00EA4F91" w:rsidRDefault="00EA4F91" w:rsidP="00EE36DA">
      <w:pPr>
        <w:spacing w:after="0" w:line="240" w:lineRule="auto"/>
        <w:jc w:val="both"/>
        <w:rPr>
          <w:rFonts w:ascii="Arial" w:eastAsia="Times New Roman" w:hAnsi="Arial" w:cs="Arial"/>
          <w:color w:val="000000"/>
          <w:sz w:val="24"/>
          <w:szCs w:val="24"/>
          <w:lang w:eastAsia="tr-TR"/>
        </w:rPr>
      </w:pP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br w:type="page"/>
      </w:r>
      <w:r>
        <w:rPr>
          <w:rFonts w:ascii="Arial" w:eastAsia="Times New Roman" w:hAnsi="Arial" w:cs="Arial"/>
          <w:b/>
          <w:bCs/>
          <w:color w:val="000000"/>
          <w:sz w:val="20"/>
          <w:szCs w:val="20"/>
          <w:lang w:eastAsia="tr-TR"/>
        </w:rPr>
        <w:lastRenderedPageBreak/>
        <w:t>EK 1</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AKADEMİK ATAMALARDA DİKKATE ALINACAK PUANLAMA SİSTEMİ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9640" w:type="dxa"/>
        <w:jc w:val="center"/>
        <w:tblCellMar>
          <w:left w:w="0" w:type="dxa"/>
          <w:right w:w="0" w:type="dxa"/>
        </w:tblCellMar>
        <w:tblLook w:val="04A0" w:firstRow="1" w:lastRow="0" w:firstColumn="1" w:lastColumn="0" w:noHBand="0" w:noVBand="1"/>
      </w:tblPr>
      <w:tblGrid>
        <w:gridCol w:w="941"/>
        <w:gridCol w:w="7577"/>
        <w:gridCol w:w="1122"/>
      </w:tblGrid>
      <w:tr w:rsidR="00EA4F91" w:rsidTr="00EA4F91">
        <w:trPr>
          <w:jc w:val="center"/>
        </w:trPr>
        <w:tc>
          <w:tcPr>
            <w:tcW w:w="9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(Social Sciences Citation Index), AHCI (Arts and Humanities Citation Index), SCI-Expanded (Science Citation Index) ve TÜBİTAK yayın teşvik programı içinde tanımlanan dergilerde yayımlanmış derleme ve araştırma makaleleri.</w:t>
            </w:r>
          </w:p>
        </w:tc>
        <w:tc>
          <w:tcPr>
            <w:tcW w:w="1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33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SSCI (Social Sciences Citation Index), AHCI (Arts and Humanities Citation Index), SCI-Expanded (Science Citation Index) kapsamı dışında olup, TÜBİTAK yayın teşvik programı içinde tanımlanan dergilerde yayımlanmış derleme ve araştırma makaleleri.</w:t>
            </w:r>
          </w:p>
          <w:p w:rsidR="00EA4F91" w:rsidRDefault="00EA4F91">
            <w:pPr>
              <w:spacing w:before="120" w:after="0" w:line="240" w:lineRule="auto"/>
              <w:ind w:left="498" w:hanging="356"/>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 xml:space="preserve">SSCI (Social Sciences Citation Index) ve AHCI (Arts and HumanitiesCitation Index), SCI-Expanded (Science Citation Index) ve </w:t>
            </w:r>
            <w:r>
              <w:rPr>
                <w:rFonts w:ascii="Arial" w:eastAsia="Times New Roman" w:hAnsi="Arial" w:cs="Arial"/>
                <w:sz w:val="20"/>
                <w:szCs w:val="20"/>
                <w:lang w:eastAsia="tr-TR"/>
              </w:rPr>
              <w:t>TÜBİTAK yayın teşvik programı kapsamı dışındaki indekslerde taranan hakemli uluslar arası dergilerde yayımlanmış araştırma makaleleri. </w:t>
            </w:r>
          </w:p>
          <w:p w:rsidR="00EA4F91" w:rsidRDefault="00EA4F91">
            <w:pPr>
              <w:spacing w:before="120" w:after="0" w:line="240" w:lineRule="auto"/>
              <w:ind w:left="498" w:hanging="356"/>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 ve “b” maddelerinde belirtilen dergilerde yayımlanan vaka takdimi, teknik not, editöre mektup, özet, yorum vs.</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(Social Sciences Citation Index), AHCI (Arts and Humanities Citation Index), SCI-Expanded (Science Citation Index), TÜBİTAK yayın teşvik programı içinde tanımlanan dergilerde yayımlanmış diğer çalışmalar (vaka takdimi, teknik not, editöre mektup, özet, yorum vb. gibi).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(Social Sciences Citation Index), AHCI (Arts and Humanities Citation Index), SCI-Expanded (Science Citation Index) ve TÜBİTAK yayın teşvik programı içinde tanımlanan dergilerde çıkan yazılarda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(Social Sciences Citation Index), AHCI (Arts and Humanities Citation Index), SCI-Expanded (Science Citation Index) ve TÜBİTAK yayın teşvik programı kapsamı dışındaki yabancı hakemli dergiler ile yabancı tezlerde ve kitaplarda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Yayımlanmış yurt içi yayınlar: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Araştırma niteliğinde ise</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Vak’a gözlemi veya derleme niteliğinde ise</w:t>
            </w:r>
          </w:p>
          <w:p w:rsidR="00EA4F91" w:rsidRDefault="00EA4F91">
            <w:pPr>
              <w:spacing w:after="0" w:line="240" w:lineRule="auto"/>
              <w:ind w:left="360"/>
              <w:rPr>
                <w:rFonts w:ascii="Arial" w:eastAsia="Times New Roman" w:hAnsi="Arial" w:cs="Arial"/>
                <w:sz w:val="24"/>
                <w:szCs w:val="24"/>
                <w:lang w:eastAsia="tr-TR"/>
              </w:rPr>
            </w:pPr>
            <w:r>
              <w:rPr>
                <w:rFonts w:ascii="Arial" w:eastAsia="Times New Roman" w:hAnsi="Arial" w:cs="Arial"/>
                <w:color w:val="000000"/>
                <w:sz w:val="20"/>
                <w:szCs w:val="20"/>
                <w:lang w:eastAsia="tr-TR"/>
              </w:rPr>
              <w:t>(Uluslar arası indekslere giren dergilere iki puan fazla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Uluslar arası bilimsel ve ders kitabı niteliğindeki kitaplarda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içinde basılmış bilimsel  ve ders kitaplarında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basılmış bilimsel ve ders kitaplarında adayın çalışmalarına yapılan her atıf için</w:t>
            </w:r>
          </w:p>
          <w:p w:rsidR="00EA4F91" w:rsidRDefault="00EA4F91">
            <w:pPr>
              <w:spacing w:before="120"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yayımlanmış makalelerde ve yapılmış tezlerde</w:t>
            </w:r>
            <w:r>
              <w:rPr>
                <w:rFonts w:ascii="Arial" w:eastAsia="Times New Roman" w:hAnsi="Arial" w:cs="Arial"/>
                <w:b/>
                <w:bCs/>
                <w:i/>
                <w:iCs/>
                <w:color w:val="000000"/>
                <w:sz w:val="20"/>
                <w:szCs w:val="20"/>
                <w:lang w:eastAsia="tr-TR"/>
              </w:rPr>
              <w:t> </w:t>
            </w:r>
            <w:r>
              <w:rPr>
                <w:rFonts w:ascii="Arial" w:eastAsia="Times New Roman" w:hAnsi="Arial" w:cs="Arial"/>
                <w:color w:val="000000"/>
                <w:sz w:val="20"/>
                <w:szCs w:val="20"/>
                <w:lang w:eastAsia="tr-TR"/>
              </w:rPr>
              <w:t>adayın çalışmalarına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sz w:val="24"/>
                <w:szCs w:val="24"/>
                <w:lang w:eastAsia="tr-TR"/>
              </w:rPr>
            </w:pP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4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 Yurt dışındaki uluslar arası kongre ve sempozyumlarda sunulan sözlü tebliğler.</w:t>
            </w:r>
          </w:p>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b. Yurt dışındaki uluslar arası kongre ve sempozyumlarda sunulan poster tebliğler.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 puan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dışındaki uluslar arası bilimsel toplantılarda panel yöneticiliği ve oturum başkanlığı.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trHeight w:val="28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dışındaki uluslar arası bilimsel toplantılarda panelist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jc w:val="center"/>
        </w:trPr>
        <w:tc>
          <w:tcPr>
            <w:tcW w:w="94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13.</w:t>
            </w:r>
            <w:r>
              <w:rPr>
                <w:rFonts w:ascii="Arial" w:eastAsia="Times New Roman" w:hAnsi="Arial" w:cs="Arial"/>
                <w:color w:val="000000"/>
                <w:sz w:val="14"/>
                <w:szCs w:val="14"/>
                <w:lang w:eastAsia="tr-TR"/>
              </w:rPr>
              <w:t>           </w:t>
            </w:r>
            <w:r>
              <w:rPr>
                <w:rFonts w:ascii="Arial" w:eastAsia="Times New Roman" w:hAnsi="Arial" w:cs="Arial"/>
                <w:color w:val="000000"/>
                <w:sz w:val="14"/>
                <w:szCs w:val="14"/>
                <w:lang w:eastAsia="tr-TR"/>
              </w:rPr>
              <w:lastRenderedPageBreak/>
              <w:t> </w:t>
            </w:r>
            <w:r>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lastRenderedPageBreak/>
              <w:t>Yurt dışındaki uluslar arası kongre ve sempozyumlarda davetli konuşmacı olmak.</w:t>
            </w:r>
          </w:p>
        </w:tc>
        <w:tc>
          <w:tcPr>
            <w:tcW w:w="1122"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 Yurt içi uluslar arası kongre ve sempozyumlarda sunulan sözlü bildiriler.</w:t>
            </w:r>
          </w:p>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 Yurt içi uluslar arası kongre ve sempozyumlarda sunulan poster bildiriler.</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7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uluslar arası kongre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 Ulusal bilimsel kongre ve sempozyumlarda sunulan sözlü bildiriler.</w:t>
            </w:r>
          </w:p>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 Ulusal bilimsel kongre ve sempozyumlarda sunulan poster bildiriler.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Ulusal bilimsel toplantılarda panel yöneticiliği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63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21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Panelist olmak</w:t>
            </w:r>
          </w:p>
          <w:p w:rsidR="00EA4F91" w:rsidRDefault="00EA4F91">
            <w:pPr>
              <w:spacing w:before="120" w:after="0" w:line="240" w:lineRule="auto"/>
              <w:ind w:left="214"/>
              <w:rPr>
                <w:rFonts w:ascii="Arial" w:eastAsia="Times New Roman" w:hAnsi="Arial" w:cs="Arial"/>
                <w:sz w:val="24"/>
                <w:szCs w:val="24"/>
                <w:lang w:eastAsia="tr-TR"/>
              </w:rPr>
            </w:pPr>
            <w:r>
              <w:rPr>
                <w:rFonts w:ascii="Arial" w:eastAsia="Times New Roman" w:hAnsi="Arial" w:cs="Arial"/>
                <w:color w:val="000000"/>
                <w:sz w:val="20"/>
                <w:szCs w:val="20"/>
                <w:lang w:eastAsia="tr-TR"/>
              </w:rPr>
              <w:t>a. Ulusal bilimsel toplantılarda panelist olmak.</w:t>
            </w:r>
          </w:p>
          <w:p w:rsidR="00EA4F91" w:rsidRDefault="00EA4F91">
            <w:pPr>
              <w:spacing w:after="0" w:line="240" w:lineRule="auto"/>
              <w:ind w:left="214"/>
              <w:rPr>
                <w:rFonts w:ascii="Arial" w:eastAsia="Times New Roman" w:hAnsi="Arial" w:cs="Arial"/>
                <w:sz w:val="24"/>
                <w:szCs w:val="24"/>
                <w:lang w:eastAsia="tr-TR"/>
              </w:rPr>
            </w:pPr>
            <w:r>
              <w:rPr>
                <w:rFonts w:ascii="Arial" w:eastAsia="Times New Roman" w:hAnsi="Arial" w:cs="Arial"/>
                <w:color w:val="000000"/>
                <w:sz w:val="20"/>
                <w:szCs w:val="20"/>
                <w:lang w:eastAsia="tr-TR"/>
              </w:rPr>
              <w:t>b. Ulusal kongre ve sempozyumda oturum başkanlığı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Ulusal kongrelerde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SSCI (Social Sciences Citation Index), AHCI (Arts and Humanities Citation Index) ve SCI Expanded (Science Citation Index) kapsamındaki dergilerde hakemlik yapmak (her makale için).</w:t>
            </w:r>
          </w:p>
          <w:p w:rsidR="00EA4F91" w:rsidRDefault="00EA4F91">
            <w:pPr>
              <w:spacing w:after="0" w:line="240" w:lineRule="auto"/>
              <w:ind w:left="498" w:right="-70" w:hanging="36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TÜBİTAK yayın teşvik programı kapsamındaki dergilerde hakemlik yapmak</w:t>
            </w:r>
          </w:p>
          <w:p w:rsidR="00EA4F91" w:rsidRDefault="00EA4F91">
            <w:pPr>
              <w:spacing w:after="0" w:line="240" w:lineRule="auto"/>
              <w:ind w:left="498" w:right="-70" w:firstLine="98"/>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(her makale için).</w:t>
            </w:r>
          </w:p>
          <w:p w:rsidR="00EA4F91" w:rsidRDefault="00EA4F91">
            <w:pPr>
              <w:spacing w:after="0" w:line="240" w:lineRule="auto"/>
              <w:ind w:left="498" w:right="-70" w:hanging="327"/>
              <w:rPr>
                <w:rFonts w:ascii="Arial" w:eastAsia="Times New Roman" w:hAnsi="Arial" w:cs="Arial"/>
                <w:sz w:val="24"/>
                <w:szCs w:val="24"/>
                <w:lang w:eastAsia="tr-TR"/>
              </w:rPr>
            </w:pPr>
            <w:r>
              <w:rPr>
                <w:rFonts w:ascii="Arial" w:eastAsia="Times New Roman" w:hAnsi="Arial" w:cs="Arial"/>
                <w:color w:val="000000"/>
                <w:sz w:val="20"/>
                <w:szCs w:val="20"/>
                <w:lang w:eastAsia="tr-TR"/>
              </w:rPr>
              <w:t>c. Dergi bilim kurulu üyeliği (Her dergi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7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içinde çıkan dergilerde hakemlik yapmak (her makale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Yurt içinde çıkan hakemli dergilerde en az iki yıl (Her dergi için)</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Editörlük,</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Editör  yardımcığı yapmak,</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Dergi bilim kurulu üyeliği. </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Yayımlanmış kitaplar: </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veya ders kitabı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30 puan</w:t>
            </w:r>
          </w:p>
        </w:tc>
      </w:tr>
      <w:tr w:rsidR="00EA4F91"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 yabancı dilde yayımlanmış kitaplar: </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12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35 puan</w:t>
            </w:r>
          </w:p>
        </w:tc>
      </w:tr>
      <w:tr w:rsidR="00EA4F91"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Yayımlanmış kitaplarda bölüm yazarlığı: </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p w:rsidR="00EA4F91" w:rsidRDefault="00EA4F91">
            <w:pPr>
              <w:spacing w:after="0" w:line="240" w:lineRule="auto"/>
              <w:ind w:left="138"/>
              <w:rPr>
                <w:rFonts w:ascii="Arial" w:eastAsia="Times New Roman" w:hAnsi="Arial" w:cs="Arial"/>
                <w:sz w:val="24"/>
                <w:szCs w:val="24"/>
                <w:lang w:eastAsia="tr-TR"/>
              </w:rPr>
            </w:pPr>
            <w:r>
              <w:rPr>
                <w:rFonts w:ascii="Arial" w:eastAsia="Times New Roman" w:hAnsi="Arial" w:cs="Arial"/>
                <w:color w:val="000000"/>
                <w:sz w:val="20"/>
                <w:szCs w:val="20"/>
                <w:lang w:eastAsia="tr-TR"/>
              </w:rPr>
              <w:t>Aynı kitapta 1 bölümden fazlası dikkate alınmaz.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 yabancı dilde yayımlanmış kitaplarda bölüm yazarlığı: </w:t>
            </w:r>
          </w:p>
          <w:p w:rsidR="00EA4F91" w:rsidRDefault="00EA4F91">
            <w:pPr>
              <w:spacing w:after="0" w:line="240" w:lineRule="auto"/>
              <w:ind w:left="498" w:hanging="326"/>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26"/>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26"/>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p w:rsidR="00EA4F91" w:rsidRDefault="00EA4F91">
            <w:pPr>
              <w:spacing w:after="0" w:line="240" w:lineRule="auto"/>
              <w:ind w:left="138"/>
              <w:rPr>
                <w:rFonts w:ascii="Arial" w:eastAsia="Times New Roman" w:hAnsi="Arial" w:cs="Arial"/>
                <w:sz w:val="24"/>
                <w:szCs w:val="24"/>
                <w:lang w:eastAsia="tr-TR"/>
              </w:rPr>
            </w:pPr>
            <w:r>
              <w:rPr>
                <w:rFonts w:ascii="Arial" w:eastAsia="Times New Roman" w:hAnsi="Arial" w:cs="Arial"/>
                <w:sz w:val="20"/>
                <w:szCs w:val="20"/>
                <w:lang w:eastAsia="tr-TR"/>
              </w:rPr>
              <w:t>(Aynı kitapta 1 bölümden fazla bölümyazarlığı yapılması durumunda bölüm sayısına bakılmaksızın hak edilen puanın yarısı oranında ek puan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Yabancı dilde yazılmış bilimsel veya ders kitaplarında editörlük:</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dışında yayımlanmış kitaplar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yayımlanmış kitaplar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trHeight w:val="362"/>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28.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172"/>
              <w:rPr>
                <w:rFonts w:ascii="Arial" w:eastAsia="Times New Roman" w:hAnsi="Arial" w:cs="Arial"/>
                <w:sz w:val="24"/>
                <w:szCs w:val="24"/>
                <w:lang w:eastAsia="tr-TR"/>
              </w:rPr>
            </w:pPr>
            <w:r>
              <w:rPr>
                <w:rFonts w:ascii="Arial" w:eastAsia="Times New Roman" w:hAnsi="Arial" w:cs="Arial"/>
                <w:color w:val="000000"/>
                <w:sz w:val="20"/>
                <w:szCs w:val="20"/>
                <w:lang w:eastAsia="tr-TR"/>
              </w:rPr>
              <w:t>a.  Türkçe yazılmış bilimsel veya ders kitaplarında editörlük</w:t>
            </w:r>
          </w:p>
          <w:p w:rsidR="00EA4F91" w:rsidRDefault="00EA4F91">
            <w:pPr>
              <w:spacing w:after="0" w:line="240" w:lineRule="auto"/>
              <w:ind w:firstLine="172"/>
              <w:rPr>
                <w:rFonts w:ascii="Arial" w:eastAsia="Times New Roman" w:hAnsi="Arial" w:cs="Arial"/>
                <w:sz w:val="24"/>
                <w:szCs w:val="24"/>
                <w:lang w:eastAsia="tr-TR"/>
              </w:rPr>
            </w:pPr>
            <w:r>
              <w:rPr>
                <w:rFonts w:ascii="Arial" w:eastAsia="Times New Roman" w:hAnsi="Arial" w:cs="Arial"/>
                <w:color w:val="000000"/>
                <w:sz w:val="20"/>
                <w:szCs w:val="20"/>
                <w:lang w:eastAsia="tr-TR"/>
              </w:rPr>
              <w:t>b.  Çeviri, bilimsel veya ders kitaplarında editörlük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Uluslar arası hakemli dergilerde editörlük</w:t>
            </w:r>
          </w:p>
          <w:p w:rsidR="00EA4F91" w:rsidRDefault="00EA4F91">
            <w:pPr>
              <w:spacing w:after="0" w:line="240" w:lineRule="auto"/>
              <w:ind w:left="498" w:right="-70" w:hanging="36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 SSCI (Social Sciences Citation Index), AHCI (Arts and Humanities Citation Index) ve SCI Expanded (Science Citation Index) kapsamındaki dergilerde editörlük yapmak (her dergi için).</w:t>
            </w:r>
          </w:p>
          <w:p w:rsidR="00EA4F91" w:rsidRDefault="00EA4F91">
            <w:pPr>
              <w:spacing w:after="0" w:line="240" w:lineRule="auto"/>
              <w:ind w:left="498" w:right="-70" w:hanging="36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 TÜBİTAK yayın teşvik programı kapsamındaki dergilerde editörlük yapmak</w:t>
            </w:r>
          </w:p>
          <w:p w:rsidR="00EA4F91" w:rsidRDefault="00EA4F91">
            <w:pPr>
              <w:spacing w:after="0" w:line="240" w:lineRule="auto"/>
              <w:ind w:left="498" w:right="-70" w:firstLine="98"/>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(her dergi için).</w:t>
            </w:r>
          </w:p>
          <w:p w:rsidR="00EA4F91" w:rsidRDefault="00EA4F91">
            <w:pPr>
              <w:spacing w:after="0" w:line="240" w:lineRule="auto"/>
              <w:ind w:right="-70"/>
              <w:rPr>
                <w:rFonts w:ascii="Arial" w:eastAsia="Times New Roman" w:hAnsi="Arial" w:cs="Arial"/>
                <w:sz w:val="24"/>
                <w:szCs w:val="24"/>
                <w:lang w:eastAsia="tr-TR"/>
              </w:rPr>
            </w:pPr>
            <w:r>
              <w:rPr>
                <w:rFonts w:ascii="Arial" w:eastAsia="Times New Roman" w:hAnsi="Arial" w:cs="Arial"/>
                <w:sz w:val="24"/>
                <w:szCs w:val="24"/>
                <w:lang w:eastAsia="tr-TR"/>
              </w:rPr>
              <w:t xml:space="preserve">  c. Diğer bilimsel dergilerde editörlük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 puan</w:t>
            </w:r>
          </w:p>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 8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 ödül ve burslar.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ödüller.</w:t>
            </w:r>
          </w:p>
          <w:p w:rsidR="00EA4F91" w:rsidRDefault="00EA4F91">
            <w:pPr>
              <w:spacing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Bilimsel kuruluşlar tarafından verilen bilim, hizmet ve teşvik ödülleri (TÜBİTAK kriterlerine göre olup, SCI vb. makaleleri için verilen teşvik ve para ödülleri kabul edilmez).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Yüksek lisans tezi yönetmek (Tamamlanmış her tez için)</w:t>
            </w:r>
          </w:p>
          <w:p w:rsidR="00EA4F91" w:rsidRDefault="00EA4F91" w:rsidP="00EA4F91">
            <w:pPr>
              <w:pStyle w:val="ListeParagraf"/>
              <w:numPr>
                <w:ilvl w:val="0"/>
                <w:numId w:val="6"/>
              </w:num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Tek başına veya asil danışmanlık</w:t>
            </w:r>
          </w:p>
          <w:p w:rsidR="00EA4F91" w:rsidRDefault="00EA4F91" w:rsidP="00EA4F91">
            <w:pPr>
              <w:pStyle w:val="ListeParagraf"/>
              <w:numPr>
                <w:ilvl w:val="0"/>
                <w:numId w:val="6"/>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Yardımcı danışmanlık</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rsidR="00EA4F91" w:rsidRDefault="00EA4F91">
            <w:pPr>
              <w:spacing w:before="12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4 puan</w:t>
            </w:r>
          </w:p>
        </w:tc>
      </w:tr>
      <w:tr w:rsidR="00EA4F91" w:rsidTr="00EA4F91">
        <w:trPr>
          <w:trHeight w:val="1225"/>
          <w:jc w:val="center"/>
        </w:trPr>
        <w:tc>
          <w:tcPr>
            <w:tcW w:w="941" w:type="dxa"/>
            <w:tcBorders>
              <w:top w:val="nil"/>
              <w:left w:val="single" w:sz="8" w:space="0" w:color="auto"/>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Doktora veya tıpta uzmanlık tezi yönetmek (Tamamlanmış her tez için)</w:t>
            </w:r>
          </w:p>
          <w:p w:rsidR="00EA4F91" w:rsidRDefault="00EA4F91" w:rsidP="00EA4F91">
            <w:pPr>
              <w:pStyle w:val="ListeParagraf"/>
              <w:numPr>
                <w:ilvl w:val="0"/>
                <w:numId w:val="7"/>
              </w:num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Tek başına veya asil danışmanlık</w:t>
            </w:r>
          </w:p>
          <w:p w:rsidR="00EA4F91" w:rsidRDefault="00EA4F91" w:rsidP="00EA4F91">
            <w:pPr>
              <w:pStyle w:val="ListeParagraf"/>
              <w:numPr>
                <w:ilvl w:val="0"/>
                <w:numId w:val="7"/>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Yardımcı danışmanlık</w:t>
            </w:r>
          </w:p>
          <w:p w:rsidR="00EA4F91" w:rsidRDefault="00EA4F91" w:rsidP="00EA4F91">
            <w:pPr>
              <w:pStyle w:val="ListeParagraf"/>
              <w:numPr>
                <w:ilvl w:val="0"/>
                <w:numId w:val="7"/>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Tezsiz Yüksek Lisans Dönem Projesi Yönetmek</w:t>
            </w:r>
          </w:p>
        </w:tc>
        <w:tc>
          <w:tcPr>
            <w:tcW w:w="1122" w:type="dxa"/>
            <w:tcBorders>
              <w:top w:val="nil"/>
              <w:left w:val="nil"/>
              <w:bottom w:val="nil"/>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 puan</w:t>
            </w: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34</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4"/>
                <w:szCs w:val="24"/>
                <w:lang w:eastAsia="tr-TR"/>
              </w:rPr>
            </w:pPr>
            <w:r>
              <w:rPr>
                <w:rFonts w:ascii="Arial" w:eastAsia="Times New Roman" w:hAnsi="Arial" w:cs="Arial"/>
                <w:b/>
                <w:sz w:val="24"/>
                <w:szCs w:val="24"/>
                <w:lang w:eastAsia="tr-TR"/>
              </w:rPr>
              <w:t>Projeler</w:t>
            </w:r>
          </w:p>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Ulusal Araştırma projeleri</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yürütücü/koordinatör</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iş paketi liderliği veya kurum koordinatörlüğü</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görev alma</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projeleri (ARDEB 1002 projeleri hariç) ile SANTEZ ve benzeri araştırma projelerinde yürütücülük</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projeleri (ARDEB 1002 projeleri hariç) ile SANTEZ ve benzeri araştırma projelerinde görev alma</w:t>
            </w:r>
          </w:p>
          <w:p w:rsidR="00EA4F91" w:rsidRDefault="00EA4F91">
            <w:pPr>
              <w:spacing w:before="120" w:after="0" w:line="240" w:lineRule="auto"/>
              <w:rPr>
                <w:rFonts w:ascii="Arial" w:hAnsi="Arial" w:cs="Arial"/>
                <w:sz w:val="20"/>
                <w:szCs w:val="20"/>
              </w:rPr>
            </w:pPr>
            <w:r>
              <w:rPr>
                <w:rFonts w:ascii="Arial" w:hAnsi="Arial" w:cs="Arial"/>
                <w:sz w:val="20"/>
                <w:szCs w:val="20"/>
              </w:rPr>
              <w:t>TÜBİTAK ARDEB 1002 destekli ve diğer ulusal kaynaklı tamamlanmış araştırma projelerinde (BAP hariç) yürütücü/koordinatör</w:t>
            </w:r>
          </w:p>
          <w:p w:rsidR="00EA4F91" w:rsidRDefault="00EA4F91">
            <w:pPr>
              <w:spacing w:before="120" w:after="0" w:line="240" w:lineRule="auto"/>
              <w:rPr>
                <w:rFonts w:ascii="Arial" w:hAnsi="Arial" w:cs="Arial"/>
                <w:sz w:val="20"/>
                <w:szCs w:val="20"/>
              </w:rPr>
            </w:pPr>
            <w:r>
              <w:rPr>
                <w:rFonts w:ascii="Arial" w:hAnsi="Arial" w:cs="Arial"/>
                <w:sz w:val="20"/>
                <w:szCs w:val="20"/>
              </w:rPr>
              <w:t xml:space="preserve">TÜBİTAK ARDEB 1002 destekli ve diğer ulusal kaynaklı tamamlanmış araştırma projelerinde (BAP hariç) görev alma                                   </w:t>
            </w:r>
          </w:p>
          <w:p w:rsidR="00EA4F91" w:rsidRDefault="00EA4F91">
            <w:pPr>
              <w:spacing w:before="120" w:after="0" w:line="240" w:lineRule="auto"/>
              <w:rPr>
                <w:rFonts w:ascii="Arial" w:hAnsi="Arial" w:cs="Arial"/>
                <w:sz w:val="20"/>
                <w:szCs w:val="20"/>
              </w:rPr>
            </w:pPr>
            <w:r>
              <w:rPr>
                <w:rFonts w:ascii="Arial" w:hAnsi="Arial" w:cs="Arial"/>
                <w:sz w:val="20"/>
                <w:szCs w:val="20"/>
              </w:rPr>
              <w:t xml:space="preserve">Üniversitelerin Araştırma Fonu bünyesindeki BAP destekli tamamlanmış araştırma projelerinde proje yürütücüsü                                             </w:t>
            </w:r>
          </w:p>
          <w:p w:rsidR="00EA4F91" w:rsidRDefault="00EA4F91" w:rsidP="00D629DA">
            <w:pPr>
              <w:spacing w:before="120" w:after="0" w:line="240" w:lineRule="auto"/>
              <w:rPr>
                <w:rFonts w:ascii="Arial" w:eastAsia="Times New Roman" w:hAnsi="Arial" w:cs="Arial"/>
                <w:sz w:val="20"/>
                <w:szCs w:val="20"/>
                <w:lang w:eastAsia="tr-TR"/>
              </w:rPr>
            </w:pPr>
            <w:r>
              <w:rPr>
                <w:rFonts w:ascii="Arial" w:hAnsi="Arial" w:cs="Arial"/>
                <w:sz w:val="20"/>
                <w:szCs w:val="20"/>
              </w:rPr>
              <w:t>Üniversitelerin Araştırma Fonu bünyesindeki BAP destekli tamamlanmış araştırma</w:t>
            </w:r>
            <w:r>
              <w:rPr>
                <w:rFonts w:ascii="Calibri" w:hAnsi="Calibri" w:cs="Calibri"/>
              </w:rPr>
              <w:t xml:space="preserve"> </w:t>
            </w:r>
            <w:r>
              <w:rPr>
                <w:rFonts w:ascii="Arial" w:hAnsi="Arial" w:cs="Arial"/>
                <w:sz w:val="20"/>
                <w:szCs w:val="20"/>
              </w:rPr>
              <w:t>projelerinde görev almak</w:t>
            </w:r>
            <w:r>
              <w:rPr>
                <w:rFonts w:ascii="Calibri" w:hAnsi="Calibri" w:cs="Calibri"/>
              </w:rPr>
              <w:t xml:space="preserve">                                                    </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r>
              <w:rPr>
                <w:rFonts w:ascii="Arial" w:eastAsia="Times New Roman" w:hAnsi="Arial" w:cs="Arial"/>
                <w:sz w:val="20"/>
                <w:szCs w:val="20"/>
                <w:lang w:eastAsia="tr-TR"/>
              </w:rPr>
              <w:t>3 puan</w:t>
            </w:r>
          </w:p>
        </w:tc>
      </w:tr>
      <w:tr w:rsidR="00EA4F91"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35</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4"/>
                <w:szCs w:val="24"/>
                <w:lang w:eastAsia="tr-TR"/>
              </w:rPr>
            </w:pPr>
            <w:r>
              <w:rPr>
                <w:rFonts w:ascii="Arial" w:eastAsia="Times New Roman" w:hAnsi="Arial" w:cs="Arial"/>
                <w:b/>
                <w:sz w:val="24"/>
                <w:szCs w:val="24"/>
                <w:lang w:eastAsia="tr-TR"/>
              </w:rPr>
              <w:t>Projeler</w:t>
            </w:r>
          </w:p>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Uluslararası Araştırma Projeleri</w:t>
            </w:r>
          </w:p>
          <w:p w:rsidR="00EA4F91" w:rsidRDefault="00EA4F91">
            <w:pPr>
              <w:spacing w:before="120" w:after="0" w:line="240" w:lineRule="auto"/>
              <w:ind w:left="72"/>
              <w:rPr>
                <w:rFonts w:ascii="Arial" w:hAnsi="Arial" w:cs="Arial"/>
                <w:sz w:val="20"/>
                <w:szCs w:val="20"/>
              </w:rPr>
            </w:pPr>
            <w:r>
              <w:rPr>
                <w:rFonts w:ascii="Arial" w:hAnsi="Arial" w:cs="Arial"/>
                <w:sz w:val="20"/>
                <w:szCs w:val="20"/>
              </w:rPr>
              <w:lastRenderedPageBreak/>
              <w:t>Yurtdışı kaynaklı ve uluslararası katılımlı tamamlanmış proje yürütücülüğü/koordinatörlüğü</w:t>
            </w:r>
          </w:p>
          <w:p w:rsidR="00EA4F91" w:rsidRDefault="00EA4F91">
            <w:pPr>
              <w:spacing w:before="120" w:after="0" w:line="240" w:lineRule="auto"/>
              <w:ind w:left="72"/>
              <w:rPr>
                <w:rFonts w:ascii="Arial" w:hAnsi="Arial" w:cs="Arial"/>
                <w:sz w:val="20"/>
                <w:szCs w:val="20"/>
              </w:rPr>
            </w:pPr>
            <w:r>
              <w:rPr>
                <w:rFonts w:ascii="Arial" w:hAnsi="Arial" w:cs="Arial"/>
                <w:sz w:val="20"/>
                <w:szCs w:val="20"/>
              </w:rPr>
              <w:t>Yurtdışı kaynaklı ve uluslararası katılımlı tamamlanmış projelerde kurum koordinatörlüğü veya iş paketi lideri</w:t>
            </w:r>
          </w:p>
          <w:p w:rsidR="00EA4F91" w:rsidRDefault="00EA4F91">
            <w:pPr>
              <w:spacing w:before="120" w:after="0" w:line="240" w:lineRule="auto"/>
              <w:ind w:left="72"/>
              <w:rPr>
                <w:rFonts w:ascii="Arial" w:eastAsia="Times New Roman" w:hAnsi="Arial" w:cs="Arial"/>
                <w:color w:val="C00000"/>
                <w:sz w:val="20"/>
                <w:szCs w:val="20"/>
                <w:lang w:eastAsia="tr-TR"/>
              </w:rPr>
            </w:pPr>
            <w:r>
              <w:rPr>
                <w:rFonts w:ascii="Arial" w:hAnsi="Arial" w:cs="Arial"/>
                <w:sz w:val="20"/>
                <w:szCs w:val="20"/>
              </w:rPr>
              <w:t>Yurtdışı kaynaklı ve uluslararası katılımlı tamamlanmış projede görev alma</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100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75 puan</w:t>
            </w:r>
          </w:p>
          <w:p w:rsidR="00EA4F91" w:rsidRDefault="00EA4F91">
            <w:pPr>
              <w:spacing w:before="120" w:after="0" w:line="240" w:lineRule="auto"/>
              <w:rPr>
                <w:rFonts w:ascii="Arial" w:eastAsia="Times New Roman" w:hAnsi="Arial" w:cs="Arial"/>
                <w:color w:val="C00000"/>
                <w:sz w:val="20"/>
                <w:szCs w:val="20"/>
                <w:lang w:eastAsia="tr-TR"/>
              </w:rPr>
            </w:pPr>
            <w:r>
              <w:rPr>
                <w:rFonts w:ascii="Arial" w:eastAsia="Times New Roman" w:hAnsi="Arial" w:cs="Arial"/>
                <w:sz w:val="20"/>
                <w:szCs w:val="20"/>
                <w:lang w:eastAsia="tr-TR"/>
              </w:rPr>
              <w:t>25 puan</w:t>
            </w:r>
          </w:p>
        </w:tc>
      </w:tr>
      <w:tr w:rsidR="00EA4F91" w:rsidTr="00EA4F91">
        <w:trPr>
          <w:trHeight w:val="65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36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 Projeler:</w:t>
            </w:r>
          </w:p>
          <w:p w:rsidR="00EA4F91" w:rsidRDefault="00EA4F91">
            <w:pPr>
              <w:spacing w:after="0" w:line="240" w:lineRule="auto"/>
              <w:ind w:left="792" w:hanging="578"/>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Koordinatör, yürütücü,</w:t>
            </w:r>
          </w:p>
          <w:p w:rsidR="00EA4F91" w:rsidRDefault="00EA4F91">
            <w:pPr>
              <w:spacing w:after="0" w:line="240" w:lineRule="auto"/>
              <w:ind w:left="792" w:hanging="578"/>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Yürütücü yardımcısı, raportör, danışman ve araştırmacı olarak görev almak.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12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6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Ansiklopedilerde madde yazarlığı (her madde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38</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0"/>
                <w:szCs w:val="20"/>
                <w:lang w:eastAsia="tr-TR"/>
              </w:rPr>
            </w:pPr>
            <w:r>
              <w:rPr>
                <w:rFonts w:ascii="Arial" w:eastAsia="Times New Roman" w:hAnsi="Arial" w:cs="Arial"/>
                <w:sz w:val="20"/>
                <w:szCs w:val="20"/>
                <w:lang w:eastAsia="tr-TR"/>
              </w:rPr>
              <w:t>Başhekimlik, Enstitü, Yüksekokul, Konservatuvar, Meslek Yüksek Okulu Müdürlüğü, Dekan Yardımcılığı(her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39</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0"/>
                <w:szCs w:val="20"/>
                <w:lang w:eastAsia="tr-TR"/>
              </w:rPr>
            </w:pPr>
            <w:r>
              <w:rPr>
                <w:rFonts w:ascii="Arial" w:eastAsia="Times New Roman" w:hAnsi="Arial" w:cs="Arial"/>
                <w:sz w:val="20"/>
                <w:szCs w:val="20"/>
                <w:lang w:eastAsia="tr-TR"/>
              </w:rPr>
              <w:t>Başhekim Yardımcılığı, Enstitü Müdür Yardımcılığı,  Konservatuvar, Yüksekokul , Meslek Yüksek Okulu Müdür Yardımcılığı ve Merkez Müdürlüğü(Her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6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Üniversite bünyesinde Koordinatörlük, kurul ,komisyon ve benzeri üyelikler</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(her üyelik ve her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1840"/>
          <w:jc w:val="center"/>
        </w:trPr>
        <w:tc>
          <w:tcPr>
            <w:tcW w:w="94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Kongre, sempozyum düzenlemek:</w:t>
            </w:r>
          </w:p>
          <w:p w:rsidR="00EA4F91" w:rsidRDefault="00EA4F91">
            <w:pPr>
              <w:spacing w:after="0" w:line="240" w:lineRule="auto"/>
              <w:ind w:left="214"/>
              <w:rPr>
                <w:rFonts w:ascii="Arial" w:eastAsia="Times New Roman" w:hAnsi="Arial" w:cs="Arial"/>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20"/>
                <w:szCs w:val="20"/>
                <w:lang w:eastAsia="tr-TR"/>
              </w:rPr>
              <w:t> Uluslar arası</w:t>
            </w:r>
          </w:p>
          <w:p w:rsidR="00EA4F91" w:rsidRDefault="00EA4F91">
            <w:pPr>
              <w:spacing w:after="0" w:line="240" w:lineRule="auto"/>
              <w:ind w:left="640"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Başkan</w:t>
            </w:r>
          </w:p>
          <w:p w:rsidR="00EA4F91" w:rsidRDefault="00EA4F91">
            <w:pPr>
              <w:spacing w:after="0" w:line="240" w:lineRule="auto"/>
              <w:ind w:left="640"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Sekreter</w:t>
            </w:r>
          </w:p>
          <w:p w:rsidR="00EA4F91" w:rsidRDefault="00EA4F91">
            <w:pPr>
              <w:spacing w:after="0" w:line="240" w:lineRule="auto"/>
              <w:ind w:left="640" w:hanging="28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 Kurulu Üyesi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    Jüri üyeliği (seçici kurul üyeliği)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    Bilim kurulu üyeliği</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tc>
      </w:tr>
      <w:tr w:rsidR="00EA4F91" w:rsidTr="00EA4F91">
        <w:trPr>
          <w:trHeight w:val="1559"/>
          <w:jc w:val="center"/>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Arial" w:eastAsia="Times New Roman" w:hAnsi="Arial" w:cs="Arial"/>
                <w:sz w:val="24"/>
                <w:szCs w:val="24"/>
                <w:lang w:eastAsia="tr-TR"/>
              </w:rPr>
            </w:pP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ind w:left="214"/>
              <w:rPr>
                <w:rFonts w:ascii="Arial" w:eastAsia="Times New Roman" w:hAnsi="Arial" w:cs="Arial"/>
                <w:sz w:val="24"/>
                <w:szCs w:val="24"/>
                <w:lang w:eastAsia="tr-TR"/>
              </w:rPr>
            </w:pPr>
            <w:r>
              <w:rPr>
                <w:rFonts w:ascii="Arial" w:eastAsia="Times New Roman" w:hAnsi="Arial" w:cs="Arial"/>
                <w:b/>
                <w:bCs/>
                <w:color w:val="000000"/>
                <w:sz w:val="20"/>
                <w:szCs w:val="20"/>
                <w:lang w:eastAsia="tr-TR"/>
              </w:rPr>
              <w:t>2. </w:t>
            </w:r>
            <w:r>
              <w:rPr>
                <w:rFonts w:ascii="Arial" w:eastAsia="Times New Roman" w:hAnsi="Arial" w:cs="Arial"/>
                <w:color w:val="000000"/>
                <w:sz w:val="20"/>
                <w:szCs w:val="20"/>
                <w:lang w:eastAsia="tr-TR"/>
              </w:rPr>
              <w:t>Ulusal</w:t>
            </w:r>
          </w:p>
          <w:p w:rsidR="00EA4F91" w:rsidRDefault="00EA4F91">
            <w:pPr>
              <w:spacing w:after="0" w:line="240" w:lineRule="auto"/>
              <w:ind w:left="716"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Başkan</w:t>
            </w:r>
          </w:p>
          <w:p w:rsidR="00EA4F91" w:rsidRDefault="00EA4F91">
            <w:pPr>
              <w:spacing w:after="0" w:line="240" w:lineRule="auto"/>
              <w:ind w:left="640"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Sekreter</w:t>
            </w:r>
          </w:p>
          <w:p w:rsidR="00EA4F91" w:rsidRDefault="00EA4F91">
            <w:pPr>
              <w:spacing w:after="0" w:line="240" w:lineRule="auto"/>
              <w:ind w:left="640" w:hanging="28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 Kurulu Üyesi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d.     Jüri üyeliği (seçici kurul üyeliği)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e.     Bilim kurulu üyeliği</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 puan</w:t>
            </w:r>
          </w:p>
        </w:tc>
      </w:tr>
      <w:tr w:rsidR="00EA4F91" w:rsidTr="00EA4F91">
        <w:trPr>
          <w:trHeight w:val="2235"/>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(kişisel)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bienaller, trianeller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Grup sergileri</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Devlet resim ve heykel sergisi</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e.</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Üniversitelerin düzenlediği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f.</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g.</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Kamu kuruluşlarınca düzenlenen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h.</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Özel kuruluşlarca düzenlenen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97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dışındaki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sergiler</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Grup sergileri</w:t>
            </w:r>
          </w:p>
          <w:p w:rsidR="00EA4F91" w:rsidRDefault="00EA4F91">
            <w:pPr>
              <w:spacing w:after="0" w:line="240" w:lineRule="auto"/>
              <w:ind w:left="498" w:hanging="284"/>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98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Uluslar arası sergiler: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bienaller, trianeller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grup sergileri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Sanat sempozyumları: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Sempozyuma katılım</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Sempozyum düzenleme</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trHeight w:val="1087"/>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46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Koleksiyon hazırlığı ve sunumu: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Kumaş tasarımı (koleksiyonu)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Giysi tasarımı (koleksiyonu)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Aksesuar tasarımı (koleksiyonu)</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112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Müzik Teknolojisi-Uygulama:</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Tonmaysterlik projesi gerçekleştirme</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Ses sistemi projesini gerçekleştirme</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Tonmaysterlik projesi katılım</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Müzik Kompozisyonları: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Sahne yapıtları (Opera- Bale-Oratoryo vb.)</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Senfonik yapıtları (senfoni, konçerto vb.)</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koro ve solo yapıt</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e.</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Elektronik müzik yapıtları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Uzun Metrajlı Film:</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 / kurgu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78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Kısa Film ve Belgeseller: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101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TV Filmleri / Diziler: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108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TV Programları: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Kameraman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Reklam / Tanıtım Filmleri: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Kameraman</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132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Festival Çalışmaları: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film festivali düzenleme</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film festivaline film ile katılım</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film festivaline film ile katılım</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film festivali düzenleme</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58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Geleneksel Türk El Sanatları ile ilgili Başbakanlık Arşivi, Topkapı Sarayı, Vakıflar Genel Müdürlüğü gibi kamu kuruluşlarında muhafaza edilen belgelerin çözümlenmesi ve yayımlanması.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86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Gösteriler: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dia gösterileri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multivizyon gösterileri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trHeight w:val="131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Sanatsal Ödüller: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ödüller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Üniversite ödülleri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resmi ödüller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özel ödüller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D629DA">
        <w:trPr>
          <w:trHeight w:val="836"/>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58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Tiyatro Çalışmaları: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Tam uzunlukta bir oyun sahneleme</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Kısa oyun sahnelemek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Oyun Yazarlığı: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Sahne oyunu yazmak</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Kısa sahne oyunu yazmak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Sahne Tasarımı: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dekor tasarımı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dekor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83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Kostüm Tasarımı: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kostüm tasarımı</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kostüm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2261"/>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Sanatsal Etkinlikler: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dinletiler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dinletiler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Eşlikçi olarak katılımlar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opera, balede solist olarak yer almak</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e.</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dinletileri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f.</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(tutti), opera (koro) ve balede (cor de ballet) yer almak</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g.</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Radyo, TV. etkinlikleri</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h.</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Audio yayınları (Kaset, CD)</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64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 Sanatsal Etkinlikler: 59 numaralı maddede yer alan etkinlikler yurt dışında yapıldığı taktirde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205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içinde Yönettiği Sanatsal Faaliyetler:</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a.</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dinleti hazırlığı ve sunumu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dinleti hazırlığı ve sunumu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c.</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Eşlikçi olarak dinleti hazırlığı ve sunumu</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d.</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opera, balede etkinliklerini hazırlama</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e.</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etkinliklerini hazırlama</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f.</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Radyo ve TV yayınlarını ve etkinliklerini hazırlama</w:t>
            </w:r>
          </w:p>
          <w:p w:rsidR="00EA4F91" w:rsidRDefault="00EA4F91">
            <w:pPr>
              <w:spacing w:after="0" w:line="240" w:lineRule="auto"/>
              <w:ind w:left="498" w:hanging="360"/>
              <w:rPr>
                <w:rFonts w:ascii="Arial" w:eastAsia="Times New Roman" w:hAnsi="Arial" w:cs="Arial"/>
                <w:sz w:val="24"/>
                <w:szCs w:val="24"/>
                <w:lang w:eastAsia="tr-TR"/>
              </w:rPr>
            </w:pPr>
            <w:r>
              <w:rPr>
                <w:rFonts w:ascii="Arial" w:eastAsia="Times New Roman" w:hAnsi="Arial" w:cs="Arial"/>
                <w:color w:val="000000"/>
                <w:sz w:val="20"/>
                <w:szCs w:val="20"/>
                <w:lang w:eastAsia="tr-TR"/>
              </w:rPr>
              <w:t>g.</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Audio yayınlarını hazırlama</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683"/>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dışında Yönettiği Sanatsal Faaliyetler: 61 numaralı maddede yer alan etkinlikler yurt dışında yapıldığı taktirde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46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66</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Patentler</w:t>
            </w:r>
          </w:p>
          <w:p w:rsidR="00EA4F91" w:rsidRDefault="00EA4F91">
            <w:pPr>
              <w:spacing w:before="120" w:after="0" w:line="240" w:lineRule="auto"/>
              <w:ind w:left="72"/>
              <w:rPr>
                <w:rFonts w:ascii="Arial" w:hAnsi="Arial" w:cs="Arial"/>
                <w:sz w:val="20"/>
                <w:szCs w:val="20"/>
              </w:rPr>
            </w:pPr>
            <w:r>
              <w:rPr>
                <w:rFonts w:ascii="Arial" w:hAnsi="Arial" w:cs="Arial"/>
                <w:sz w:val="20"/>
                <w:szCs w:val="20"/>
              </w:rPr>
              <w:t>Uluslar arası patent</w:t>
            </w:r>
          </w:p>
          <w:p w:rsidR="00EA4F91" w:rsidRDefault="00EA4F91">
            <w:pPr>
              <w:spacing w:before="120" w:after="0" w:line="240" w:lineRule="auto"/>
              <w:ind w:left="72"/>
              <w:rPr>
                <w:rFonts w:ascii="Arial" w:hAnsi="Arial" w:cs="Arial"/>
                <w:sz w:val="20"/>
                <w:szCs w:val="20"/>
              </w:rPr>
            </w:pPr>
            <w:r>
              <w:rPr>
                <w:rFonts w:ascii="Arial" w:hAnsi="Arial" w:cs="Arial"/>
                <w:sz w:val="20"/>
                <w:szCs w:val="20"/>
              </w:rPr>
              <w:t>Uluslararası faydalı model ve/veya endüstriyel tasarım tescili</w:t>
            </w:r>
          </w:p>
          <w:p w:rsidR="00EA4F91" w:rsidRDefault="00EA4F91">
            <w:pPr>
              <w:spacing w:before="120" w:after="0" w:line="240" w:lineRule="auto"/>
              <w:ind w:left="72"/>
              <w:rPr>
                <w:rFonts w:ascii="Arial" w:hAnsi="Arial" w:cs="Arial"/>
                <w:sz w:val="20"/>
                <w:szCs w:val="20"/>
              </w:rPr>
            </w:pPr>
            <w:r>
              <w:rPr>
                <w:rFonts w:ascii="Arial" w:hAnsi="Arial" w:cs="Arial"/>
                <w:sz w:val="20"/>
                <w:szCs w:val="20"/>
              </w:rPr>
              <w:t>Ulusal patent</w:t>
            </w:r>
          </w:p>
          <w:p w:rsidR="00EA4F91" w:rsidRDefault="00EA4F91">
            <w:pPr>
              <w:spacing w:before="120" w:after="0" w:line="240" w:lineRule="auto"/>
              <w:ind w:left="72"/>
              <w:rPr>
                <w:rFonts w:ascii="Arial" w:eastAsia="Times New Roman" w:hAnsi="Arial" w:cs="Arial"/>
                <w:b/>
                <w:sz w:val="20"/>
                <w:szCs w:val="20"/>
                <w:lang w:eastAsia="tr-TR"/>
              </w:rPr>
            </w:pPr>
            <w:r>
              <w:rPr>
                <w:rFonts w:ascii="Arial" w:hAnsi="Arial" w:cs="Arial"/>
                <w:sz w:val="20"/>
                <w:szCs w:val="20"/>
              </w:rPr>
              <w:t>Ulusal faydalı model ve/veya endüstriyel tasarım tescili</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40 puan</w:t>
            </w:r>
          </w:p>
        </w:tc>
      </w:tr>
      <w:tr w:rsidR="00EA4F91" w:rsidTr="00EA4F91">
        <w:trPr>
          <w:trHeight w:val="109"/>
          <w:jc w:val="center"/>
        </w:trPr>
        <w:tc>
          <w:tcPr>
            <w:tcW w:w="941" w:type="dxa"/>
            <w:tcBorders>
              <w:top w:val="single" w:sz="4" w:space="0" w:color="auto"/>
              <w:left w:val="single" w:sz="8" w:space="0" w:color="auto"/>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67</w:t>
            </w:r>
          </w:p>
        </w:tc>
        <w:tc>
          <w:tcPr>
            <w:tcW w:w="7577" w:type="dxa"/>
            <w:tcBorders>
              <w:top w:val="single" w:sz="4" w:space="0" w:color="auto"/>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Lisans ve lisansüstü derslerin (doçentlik için son 2 yıl, profesörlük için son 3 yıl) her dönem için</w:t>
            </w:r>
          </w:p>
        </w:tc>
        <w:tc>
          <w:tcPr>
            <w:tcW w:w="1122" w:type="dxa"/>
            <w:tcBorders>
              <w:top w:val="single" w:sz="4" w:space="0" w:color="auto"/>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r>
    </w:tbl>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2</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YARDIMCI DOÇENTLİK KADROSUNA İLK BAŞVURU VEYA YENİDEN ATANMA BAŞVURU DOSYALARI İÇERİSİNDE YER ALACAK BİLGİ VE DÖKÜMANLAR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tbl>
      <w:tblPr>
        <w:tblW w:w="9375" w:type="dxa"/>
        <w:jc w:val="center"/>
        <w:tblCellMar>
          <w:left w:w="0" w:type="dxa"/>
          <w:right w:w="0" w:type="dxa"/>
        </w:tblCellMar>
        <w:tblLook w:val="04A0" w:firstRow="1" w:lastRow="0" w:firstColumn="1" w:lastColumn="0" w:noHBand="0" w:noVBand="1"/>
      </w:tblPr>
      <w:tblGrid>
        <w:gridCol w:w="5103"/>
        <w:gridCol w:w="4272"/>
      </w:tblGrid>
      <w:tr w:rsidR="00EA4F91" w:rsidTr="00EA4F91">
        <w:trPr>
          <w:cantSplit/>
          <w:trHeight w:val="1861"/>
          <w:jc w:val="center"/>
        </w:trPr>
        <w:tc>
          <w:tcPr>
            <w:tcW w:w="937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ind w:left="1773"/>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71"/>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 ÖZ GEÇMİŞ</w:t>
            </w:r>
            <w:r>
              <w:rPr>
                <w:rFonts w:ascii="Arial" w:eastAsia="Times New Roman" w:hAnsi="Arial" w:cs="Arial"/>
                <w:color w:val="000000"/>
                <w:sz w:val="20"/>
                <w:szCs w:val="20"/>
                <w:lang w:eastAsia="tr-TR"/>
              </w:rPr>
              <w:t> (Aşağıdaki alt başlıklar halinde düzenlenecektir.)</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1.1. Adı Soyadı</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1.2. Doğum Yeri ve Tarihi</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1.3. Eğitimi </w:t>
            </w:r>
            <w:r>
              <w:rPr>
                <w:rFonts w:ascii="Arial" w:eastAsia="Times New Roman" w:hAnsi="Arial" w:cs="Arial"/>
                <w:color w:val="000000"/>
                <w:sz w:val="20"/>
                <w:szCs w:val="20"/>
                <w:lang w:eastAsia="tr-TR"/>
              </w:rPr>
              <w:t>(Tarihleriyle birlikte)</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1.4. Çalıştığı Kurumlar </w:t>
            </w:r>
            <w:r>
              <w:rPr>
                <w:rFonts w:ascii="Arial" w:eastAsia="Times New Roman" w:hAnsi="Arial" w:cs="Arial"/>
                <w:color w:val="000000"/>
                <w:sz w:val="20"/>
                <w:szCs w:val="20"/>
                <w:lang w:eastAsia="tr-TR"/>
              </w:rPr>
              <w:t>(Tarihleriyle birlikte)</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1.5. Aldığı Ödüller</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1.6. Üyesi Olduğu Meslek Kuruluşları</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ANABİLİM DALLARI İÇİN</w:t>
            </w:r>
          </w:p>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ANASANAT DALLARI İÇİN</w:t>
            </w:r>
          </w:p>
        </w:tc>
      </w:tr>
      <w:tr w:rsidR="00EA4F91" w:rsidTr="00EA4F91">
        <w:trPr>
          <w:trHeight w:val="3668"/>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5" w:hanging="35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 YAYINLAR </w:t>
            </w:r>
            <w:r>
              <w:rPr>
                <w:rFonts w:ascii="Arial" w:eastAsia="Times New Roman" w:hAnsi="Arial" w:cs="Arial"/>
                <w:color w:val="000000"/>
                <w:sz w:val="20"/>
                <w:szCs w:val="20"/>
                <w:lang w:eastAsia="tr-TR"/>
              </w:rPr>
              <w:t>(Aşağıdaki alt başlıklar halinde düzenlenecektir. Aynı yayın bildiri ve makale olarak verilmiş ise belirtilmelidir.)</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2.1 Doktora veya İhtisas Tezinin Özeti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2.2 Doktora veya İhtisas Tezinden Yayımlanmış Makaleler</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2.2.1. Ulusal veya uluslar arası dergilerde</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2.2.2. Ulusal ve uluslar arası sempozyum, kongre veya konferans bildirileri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2.3. Doktora veya İhtisas Tezi dışında Yayımlanmış Makaleler</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2.3.1. Ulusal veya uluslar arası dergilerde</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2.3.2. Ulusal ve uluslar arası sempozyum, kongre veya konferans bildirileri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2.4. Diğer Yayınlar</w:t>
            </w:r>
            <w:r>
              <w:rPr>
                <w:rFonts w:ascii="Arial" w:eastAsia="Times New Roman" w:hAnsi="Arial" w:cs="Arial"/>
                <w:color w:val="000000"/>
                <w:sz w:val="20"/>
                <w:szCs w:val="20"/>
                <w:lang w:eastAsia="tr-TR"/>
              </w:rPr>
              <w:t> (Kitaplar vs)</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6" w:hanging="35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 YAYINLAR (</w:t>
            </w:r>
            <w:r>
              <w:rPr>
                <w:rFonts w:ascii="Arial" w:eastAsia="Times New Roman" w:hAnsi="Arial" w:cs="Arial"/>
                <w:color w:val="000000"/>
                <w:sz w:val="20"/>
                <w:szCs w:val="20"/>
                <w:lang w:eastAsia="tr-TR"/>
              </w:rPr>
              <w:t>Aşağıdaki alt başlıklar halinde düzenlenecektir. Aynı yayın bildiri ve makale olarak verilmiş ise belirtilmelidir.)</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2.1 Sanatta Yeterlik Tezinin Özeti</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2.2. Sanatsal Etkinlikler</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2.2.1. Yurt dışı</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2.2.2. Yurt içi</w:t>
            </w:r>
          </w:p>
          <w:p w:rsidR="00EA4F91" w:rsidRDefault="00EA4F91">
            <w:pPr>
              <w:spacing w:after="0" w:line="240" w:lineRule="auto"/>
              <w:ind w:left="214"/>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2.3. Müzik Kompozisyonları</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2.4. Sanatta Yeterlik Tezi Dışında Yayımlanmış Makaleler</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2.4.1. Uluslar arası dergilerde</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2.4.2. Ulusal dergilerde</w:t>
            </w:r>
          </w:p>
          <w:p w:rsidR="00EA4F91" w:rsidRDefault="00EA4F91">
            <w:pPr>
              <w:spacing w:after="0" w:line="240" w:lineRule="auto"/>
              <w:ind w:left="923" w:hanging="284"/>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2.4.3. Ulusal ve uluslar arası sempozyum, kongre veya konferans bildirileri</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2.5. Diğer Yayınlar</w:t>
            </w:r>
            <w:r>
              <w:rPr>
                <w:rFonts w:ascii="Arial" w:eastAsia="Times New Roman" w:hAnsi="Arial" w:cs="Arial"/>
                <w:color w:val="000000"/>
                <w:sz w:val="20"/>
                <w:szCs w:val="20"/>
                <w:lang w:eastAsia="tr-TR"/>
              </w:rPr>
              <w:t> (Kitaplar vs)</w:t>
            </w:r>
          </w:p>
        </w:tc>
      </w:tr>
      <w:tr w:rsidR="00EA4F91" w:rsidTr="00EA4F91">
        <w:trPr>
          <w:trHeight w:val="648"/>
          <w:jc w:val="center"/>
        </w:trPr>
        <w:tc>
          <w:tcPr>
            <w:tcW w:w="93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 VERDİĞİ SEMİNERLER, KONFERANSLAR </w:t>
            </w:r>
            <w:r>
              <w:rPr>
                <w:rFonts w:ascii="Arial" w:eastAsia="Times New Roman" w:hAnsi="Arial" w:cs="Arial"/>
                <w:color w:val="000000"/>
                <w:sz w:val="20"/>
                <w:szCs w:val="20"/>
                <w:lang w:eastAsia="tr-TR"/>
              </w:rPr>
              <w:t>(Konu, Tarih, Yer, Kurum)</w:t>
            </w:r>
          </w:p>
        </w:tc>
      </w:tr>
      <w:tr w:rsidR="00EA4F91" w:rsidTr="00D629DA">
        <w:trPr>
          <w:trHeight w:val="693"/>
          <w:jc w:val="center"/>
        </w:trPr>
        <w:tc>
          <w:tcPr>
            <w:tcW w:w="9375" w:type="dxa"/>
            <w:gridSpan w:val="2"/>
            <w:tcBorders>
              <w:top w:val="nil"/>
              <w:left w:val="single" w:sz="8" w:space="0" w:color="auto"/>
              <w:right w:val="single" w:sz="8" w:space="0" w:color="auto"/>
            </w:tcBorders>
            <w:tcMar>
              <w:top w:w="0" w:type="dxa"/>
              <w:left w:w="70" w:type="dxa"/>
              <w:bottom w:w="0" w:type="dxa"/>
              <w:right w:w="70" w:type="dxa"/>
            </w:tcMar>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ind w:left="355" w:hanging="355"/>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4. PROJELER </w:t>
            </w:r>
            <w:r>
              <w:rPr>
                <w:rFonts w:ascii="Arial" w:eastAsia="Times New Roman" w:hAnsi="Arial" w:cs="Arial"/>
                <w:color w:val="000000"/>
                <w:sz w:val="20"/>
                <w:szCs w:val="20"/>
                <w:lang w:eastAsia="tr-TR"/>
              </w:rPr>
              <w:t>(Kamu kurum ve kuruluşları tarafından desteklenmiş araştırma ve geliştirme projelerinde koordinatör, yürütücü, raportör ve araştırmacı olarak görev almak).</w:t>
            </w:r>
          </w:p>
          <w:p w:rsidR="00EA4F91" w:rsidRDefault="00EA4F91">
            <w:pPr>
              <w:spacing w:after="0" w:line="240" w:lineRule="auto"/>
              <w:ind w:left="355" w:hanging="355"/>
              <w:jc w:val="both"/>
              <w:rPr>
                <w:rFonts w:ascii="Arial" w:eastAsia="Times New Roman" w:hAnsi="Arial" w:cs="Arial"/>
                <w:b/>
                <w:bCs/>
                <w:color w:val="000000"/>
                <w:sz w:val="20"/>
                <w:szCs w:val="20"/>
                <w:lang w:eastAsia="tr-TR"/>
              </w:rPr>
            </w:pPr>
          </w:p>
          <w:p w:rsidR="00EA4F91" w:rsidRDefault="00EA4F91">
            <w:pPr>
              <w:spacing w:after="0" w:line="240" w:lineRule="auto"/>
              <w:ind w:left="355" w:hanging="355"/>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 TEZLER</w:t>
            </w:r>
          </w:p>
        </w:tc>
      </w:tr>
      <w:tr w:rsidR="00EA4F91" w:rsidTr="00D629DA">
        <w:trPr>
          <w:trHeight w:val="693"/>
          <w:jc w:val="center"/>
        </w:trPr>
        <w:tc>
          <w:tcPr>
            <w:tcW w:w="9375"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Yönetilen Yüksek Lisans Tezleri  :</w:t>
            </w:r>
          </w:p>
          <w:p w:rsidR="00EA4F91" w:rsidRDefault="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Sert, T.,  “</w:t>
            </w:r>
            <w:r>
              <w:rPr>
                <w:rFonts w:ascii="Arial" w:eastAsia="Times New Roman" w:hAnsi="Arial" w:cs="Arial"/>
                <w:i/>
                <w:iCs/>
                <w:color w:val="000000"/>
                <w:sz w:val="20"/>
                <w:szCs w:val="20"/>
                <w:lang w:eastAsia="tr-TR"/>
              </w:rPr>
              <w:t>Gözenekli Ortamlarda Isı Transferi</w:t>
            </w:r>
            <w:r>
              <w:rPr>
                <w:rFonts w:ascii="Arial" w:eastAsia="Times New Roman" w:hAnsi="Arial" w:cs="Arial"/>
                <w:color w:val="000000"/>
                <w:sz w:val="20"/>
                <w:szCs w:val="20"/>
                <w:lang w:eastAsia="tr-TR"/>
              </w:rPr>
              <w:t>”, Atatürk Üniversitesi, 1990.</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Yönetilen Doktora Tezleri / Sanatta Yeterlik Çalışmaları :</w:t>
            </w:r>
          </w:p>
          <w:p w:rsidR="00EA4F91" w:rsidRDefault="00EA4F91">
            <w:pPr>
              <w:spacing w:before="120" w:after="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Mert, K., “</w:t>
            </w:r>
            <w:r>
              <w:rPr>
                <w:rFonts w:ascii="Arial" w:eastAsia="Times New Roman" w:hAnsi="Arial" w:cs="Arial"/>
                <w:i/>
                <w:iCs/>
                <w:color w:val="000000"/>
                <w:sz w:val="20"/>
                <w:szCs w:val="20"/>
                <w:lang w:eastAsia="tr-TR"/>
              </w:rPr>
              <w:t>Ayrı Merkezli Borularda Akış ve Isı Transferi</w:t>
            </w:r>
            <w:r>
              <w:rPr>
                <w:rFonts w:ascii="Arial" w:eastAsia="Times New Roman" w:hAnsi="Arial" w:cs="Arial"/>
                <w:color w:val="000000"/>
                <w:sz w:val="20"/>
                <w:szCs w:val="20"/>
                <w:lang w:eastAsia="tr-TR"/>
              </w:rPr>
              <w:t>”, Gaziantep Üniversitesi, 1995.</w:t>
            </w:r>
          </w:p>
          <w:p w:rsidR="00EA4F91" w:rsidRDefault="00EA4F91">
            <w:pPr>
              <w:spacing w:before="120" w:after="0" w:line="240" w:lineRule="auto"/>
              <w:jc w:val="both"/>
              <w:rPr>
                <w:rFonts w:ascii="Times New Roman" w:eastAsia="Times New Roman" w:hAnsi="Times New Roman" w:cs="Times New Roman"/>
                <w:b/>
                <w:color w:val="000000"/>
                <w:sz w:val="24"/>
                <w:szCs w:val="24"/>
                <w:lang w:eastAsia="tr-TR"/>
              </w:rPr>
            </w:pPr>
            <w:r>
              <w:rPr>
                <w:rFonts w:ascii="Arial" w:eastAsia="Times New Roman" w:hAnsi="Arial" w:cs="Arial"/>
                <w:b/>
                <w:color w:val="000000"/>
                <w:sz w:val="20"/>
                <w:szCs w:val="20"/>
                <w:lang w:eastAsia="tr-TR"/>
              </w:rPr>
              <w:t>6. ATIFLAR</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7. İDARİ GÖREVLER :</w:t>
            </w:r>
          </w:p>
          <w:p w:rsidR="00EA4F91" w:rsidRDefault="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color w:val="000000"/>
                <w:sz w:val="20"/>
                <w:szCs w:val="20"/>
                <w:lang w:eastAsia="tr-TR"/>
              </w:rPr>
              <w:t>Bölüm Başkanlığı                      Xxxxxxxx Üniversitesi                           19xx-19xx</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 ÖDÜLLER :</w:t>
            </w:r>
          </w:p>
          <w:p w:rsidR="00EA4F91" w:rsidRDefault="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 SON İKİ YILDA VERDİĞİ LİSANS VE LİSANSÜSTÜ DÜZEYDEKİ DERSLER </w:t>
            </w:r>
          </w:p>
          <w:p w:rsidR="00EA4F91" w:rsidRDefault="00EA4F91">
            <w:pPr>
              <w:spacing w:after="0" w:line="240" w:lineRule="auto"/>
              <w:jc w:val="both"/>
              <w:rPr>
                <w:rFonts w:ascii="Times New Roman" w:eastAsia="Times New Roman" w:hAnsi="Times New Roman" w:cs="Times New Roman"/>
                <w:color w:val="000000"/>
                <w:sz w:val="24"/>
                <w:szCs w:val="24"/>
                <w:lang w:eastAsia="tr-TR"/>
              </w:rPr>
            </w:pPr>
          </w:p>
          <w:p w:rsidR="00EA4F91" w:rsidRDefault="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lastRenderedPageBreak/>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pPr>
              <w:spacing w:after="0" w:line="240" w:lineRule="auto"/>
              <w:jc w:val="both"/>
              <w:rPr>
                <w:rFonts w:ascii="Arial" w:eastAsia="Times New Roman" w:hAnsi="Arial" w:cs="Arial"/>
                <w:b/>
                <w:bCs/>
                <w:color w:val="000000"/>
                <w:sz w:val="20"/>
                <w:szCs w:val="20"/>
                <w:lang w:eastAsia="tr-TR"/>
              </w:rPr>
            </w:pPr>
          </w:p>
        </w:tc>
      </w:tr>
      <w:tr w:rsidR="00EA4F91" w:rsidTr="00D629DA">
        <w:trPr>
          <w:trHeight w:val="693"/>
          <w:jc w:val="center"/>
        </w:trPr>
        <w:tc>
          <w:tcPr>
            <w:tcW w:w="9375"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10. DİĞER AKADEMİK FAALİYETLER(hakemlik, editörlük, panelistlik vb.)</w:t>
            </w:r>
          </w:p>
        </w:tc>
      </w:tr>
    </w:tbl>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Her dosyaya çalışmaların isimlerinin yazılı olduğu birer CD konulacaktır.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Dosyanın ilk sayfasına ek 6’da 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3</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DOÇENTLİK KADROSUNA BAŞVURU DOSYALARI İÇERİSİNDE YER ALACAK BİLGİ VE DÖKÜMANLAR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ÖZ GEÇMİŞ VE ESERLER LİSTESİ</w:t>
      </w:r>
    </w:p>
    <w:p w:rsidR="00EA4F91" w:rsidRDefault="00EA4F91" w:rsidP="00EA4F91">
      <w:pPr>
        <w:spacing w:after="0" w:line="240" w:lineRule="auto"/>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ÖZGEÇMİŞ</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Adı Soyadı:</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Doğum Tarihi: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Doğum Yeri:</w:t>
      </w:r>
    </w:p>
    <w:p w:rsidR="00EA4F91" w:rsidRDefault="00EA4F91" w:rsidP="00EA4F91">
      <w:pPr>
        <w:spacing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Ünvanı:</w:t>
      </w:r>
    </w:p>
    <w:p w:rsidR="00EA4F91" w:rsidRDefault="00EA4F91" w:rsidP="00EA4F91">
      <w:pPr>
        <w:spacing w:after="0" w:line="240" w:lineRule="auto"/>
        <w:ind w:left="360" w:hanging="360"/>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Öğrenim Durumu:</w:t>
      </w:r>
    </w:p>
    <w:p w:rsidR="00D629DA" w:rsidRDefault="00D629DA" w:rsidP="00EA4F91">
      <w:pPr>
        <w:spacing w:after="0" w:line="240" w:lineRule="auto"/>
        <w:ind w:left="360" w:hanging="360"/>
        <w:jc w:val="both"/>
        <w:rPr>
          <w:rFonts w:ascii="Times New Roman" w:eastAsia="Times New Roman" w:hAnsi="Times New Roman" w:cs="Times New Roman"/>
          <w:color w:val="000000"/>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828"/>
        <w:gridCol w:w="2409"/>
        <w:gridCol w:w="3261"/>
        <w:gridCol w:w="1284"/>
      </w:tblGrid>
      <w:tr w:rsidR="00EA4F91" w:rsidTr="00D629DA">
        <w:trPr>
          <w:jc w:val="center"/>
        </w:trPr>
        <w:tc>
          <w:tcPr>
            <w:tcW w:w="1828"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Derece</w:t>
            </w:r>
          </w:p>
        </w:tc>
        <w:tc>
          <w:tcPr>
            <w:tcW w:w="240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Alan</w:t>
            </w:r>
          </w:p>
        </w:tc>
        <w:tc>
          <w:tcPr>
            <w:tcW w:w="3261"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Üniversite</w:t>
            </w:r>
          </w:p>
        </w:tc>
        <w:tc>
          <w:tcPr>
            <w:tcW w:w="1284"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Yıl</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Y. 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Doktora/S.Yeterlik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Görevler: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821"/>
        <w:gridCol w:w="5018"/>
        <w:gridCol w:w="2069"/>
      </w:tblGrid>
      <w:tr w:rsidR="00EA4F91" w:rsidTr="00D629DA">
        <w:trPr>
          <w:cantSplit/>
          <w:trHeight w:val="382"/>
          <w:jc w:val="center"/>
        </w:trPr>
        <w:tc>
          <w:tcPr>
            <w:tcW w:w="1821"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Görev Unvanı</w:t>
            </w:r>
          </w:p>
        </w:tc>
        <w:tc>
          <w:tcPr>
            <w:tcW w:w="5018"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ind w:left="41" w:right="-284" w:hanging="41"/>
              <w:jc w:val="center"/>
              <w:outlineLvl w:val="0"/>
              <w:rPr>
                <w:rFonts w:ascii="Times New Roman" w:eastAsia="Times New Roman" w:hAnsi="Times New Roman" w:cs="Times New Roman"/>
                <w:b/>
                <w:bCs/>
                <w:kern w:val="36"/>
                <w:sz w:val="24"/>
                <w:szCs w:val="24"/>
                <w:lang w:eastAsia="tr-TR"/>
              </w:rPr>
            </w:pPr>
            <w:r>
              <w:rPr>
                <w:rFonts w:ascii="Arial" w:eastAsia="Times New Roman" w:hAnsi="Arial" w:cs="Arial"/>
                <w:b/>
                <w:bCs/>
                <w:color w:val="000000"/>
                <w:kern w:val="36"/>
                <w:sz w:val="20"/>
                <w:szCs w:val="20"/>
                <w:lang w:eastAsia="tr-TR"/>
              </w:rPr>
              <w:t>Görev Yeri</w:t>
            </w:r>
          </w:p>
        </w:tc>
        <w:tc>
          <w:tcPr>
            <w:tcW w:w="206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Yıl</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Ar.Gör.</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Dr.Arş.Gör.  </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Xxxx</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Yrd.Doç.</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YÖNETİLEN YÜKSEK LİSANS TEZLERİ  :</w:t>
      </w:r>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Sert, T.,  “</w:t>
      </w:r>
      <w:r>
        <w:rPr>
          <w:rFonts w:ascii="Arial" w:eastAsia="Times New Roman" w:hAnsi="Arial" w:cs="Arial"/>
          <w:i/>
          <w:iCs/>
          <w:color w:val="000000"/>
          <w:sz w:val="20"/>
          <w:szCs w:val="20"/>
          <w:lang w:eastAsia="tr-TR"/>
        </w:rPr>
        <w:t>Gözenekli Ortamlarda Isı Transferi</w:t>
      </w:r>
      <w:r>
        <w:rPr>
          <w:rFonts w:ascii="Arial" w:eastAsia="Times New Roman" w:hAnsi="Arial" w:cs="Arial"/>
          <w:color w:val="000000"/>
          <w:sz w:val="20"/>
          <w:szCs w:val="20"/>
          <w:lang w:eastAsia="tr-TR"/>
        </w:rPr>
        <w:t>”, Atatürk Üniversitesi, 1990.</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YÖNETİLEN DOKTORA TEZLERİ / SANATTA YETERLİK ÇALIŞMALARI :</w:t>
      </w:r>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Mert, K., “</w:t>
      </w:r>
      <w:r>
        <w:rPr>
          <w:rFonts w:ascii="Arial" w:eastAsia="Times New Roman" w:hAnsi="Arial" w:cs="Arial"/>
          <w:i/>
          <w:iCs/>
          <w:color w:val="000000"/>
          <w:sz w:val="20"/>
          <w:szCs w:val="20"/>
          <w:lang w:eastAsia="tr-TR"/>
        </w:rPr>
        <w:t>Ayrı Merkezli Borularda Akış ve Isı Transferi</w:t>
      </w:r>
      <w:r>
        <w:rPr>
          <w:rFonts w:ascii="Arial" w:eastAsia="Times New Roman" w:hAnsi="Arial" w:cs="Arial"/>
          <w:color w:val="000000"/>
          <w:sz w:val="20"/>
          <w:szCs w:val="20"/>
          <w:lang w:eastAsia="tr-TR"/>
        </w:rPr>
        <w:t>”, Gaziantep Üniversitesi, 1995.</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PROJELERDE YAPTIĞI GÖREVLER :</w:t>
      </w:r>
    </w:p>
    <w:p w:rsidR="00EA4F91" w:rsidRDefault="00EA4F91" w:rsidP="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i/>
          <w:iCs/>
          <w:color w:val="000000"/>
          <w:sz w:val="20"/>
          <w:szCs w:val="20"/>
          <w:lang w:eastAsia="tr-TR"/>
        </w:rPr>
        <w:t>Ayrı Merkezli Borularda Akış ve Isı Transferi</w:t>
      </w:r>
      <w:r>
        <w:rPr>
          <w:rFonts w:ascii="Arial" w:eastAsia="Arial Unicode MS" w:hAnsi="Arial" w:cs="Arial"/>
          <w:color w:val="000000"/>
          <w:sz w:val="20"/>
          <w:szCs w:val="20"/>
          <w:lang w:eastAsia="tr-TR"/>
        </w:rPr>
        <w:t>, TÜBİTAK Projesi, MAG-188,  </w:t>
      </w:r>
      <w:r>
        <w:rPr>
          <w:rFonts w:ascii="Arial" w:eastAsia="Arial Unicode MS" w:hAnsi="Arial" w:cs="Arial"/>
          <w:b/>
          <w:bCs/>
          <w:i/>
          <w:iCs/>
          <w:color w:val="000000"/>
          <w:sz w:val="20"/>
          <w:szCs w:val="20"/>
          <w:lang w:eastAsia="tr-TR"/>
        </w:rPr>
        <w:t>Proje Yöneticisi</w:t>
      </w:r>
      <w:r>
        <w:rPr>
          <w:rFonts w:ascii="Arial" w:eastAsia="Arial Unicode MS" w:hAnsi="Arial" w:cs="Arial"/>
          <w:color w:val="000000"/>
          <w:sz w:val="20"/>
          <w:szCs w:val="20"/>
          <w:lang w:eastAsia="tr-TR"/>
        </w:rPr>
        <w:t>, 1990.</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İDARİ GÖREVLER :</w:t>
      </w:r>
    </w:p>
    <w:p w:rsidR="00EA4F91" w:rsidRDefault="00EA4F91" w:rsidP="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color w:val="000000"/>
          <w:sz w:val="20"/>
          <w:szCs w:val="20"/>
          <w:lang w:eastAsia="tr-TR"/>
        </w:rPr>
        <w:t>Bölüm Başkanlığı                      Xxxxxxxx Üniversitesi                           19xx-19xx</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BİLİMSEL KURULUŞLARA ÜYELİKLER :</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ÖDÜLLER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SON İKİ YILDA VERDİĞİ LİSANS VE LİSANSÜSTÜ DÜZEYDEKİ DERSLER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T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rsidT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rsidT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before="120" w:after="0" w:line="240" w:lineRule="auto"/>
        <w:jc w:val="both"/>
        <w:rPr>
          <w:rFonts w:ascii="Arial" w:eastAsia="Times New Roman" w:hAnsi="Arial" w:cs="Arial"/>
          <w:b/>
          <w:bCs/>
          <w:color w:val="000000"/>
          <w:sz w:val="20"/>
          <w:szCs w:val="20"/>
          <w:lang w:eastAsia="tr-TR"/>
        </w:rPr>
      </w:pPr>
    </w:p>
    <w:p w:rsidR="00EA4F91" w:rsidRDefault="00EA4F91" w:rsidP="00EA4F91">
      <w:pPr>
        <w:spacing w:before="120"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ESERLER</w:t>
      </w:r>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Yüksek lisans tezinin adı ve özeti:</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Doktora tezinin adı ve özeti:</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Doktora veya uzmanlık tezinden yayımlanmış makaleler: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Uluslar arası hakemli dergilerde</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Ulusal hakemli dergilerde</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Ulusal ve uluslar arası sempozyum, kongre veya konferans bildirileri</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Uluslar arası hakemli dergilerde yayımlanan makaleler :</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20"/>
          <w:szCs w:val="20"/>
          <w:lang w:eastAsia="tr-TR"/>
        </w:rPr>
        <w:t>. Sert, M. ve C. Txxxxxx, “A Heat Transfer Correlationfor Solid-Liquid Flows in HorizontalPipes,” </w:t>
      </w:r>
      <w:r>
        <w:rPr>
          <w:rFonts w:ascii="Arial" w:eastAsia="Times New Roman" w:hAnsi="Arial" w:cs="Arial"/>
          <w:i/>
          <w:iCs/>
          <w:color w:val="000000"/>
          <w:sz w:val="20"/>
          <w:szCs w:val="20"/>
          <w:lang w:eastAsia="tr-TR"/>
        </w:rPr>
        <w:t>Int. J. HeatMass Transfer</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54</w:t>
      </w:r>
      <w:r>
        <w:rPr>
          <w:rFonts w:ascii="Arial" w:eastAsia="Times New Roman" w:hAnsi="Arial" w:cs="Arial"/>
          <w:color w:val="000000"/>
          <w:sz w:val="20"/>
          <w:szCs w:val="20"/>
          <w:lang w:eastAsia="tr-TR"/>
        </w:rPr>
        <w:t>, 778-786 (1997).</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Uluslar arası bilimsel toplantılarda sunulan ve bildiri kitabında (</w:t>
      </w:r>
      <w:r>
        <w:rPr>
          <w:rFonts w:ascii="Arial" w:eastAsia="Times New Roman" w:hAnsi="Arial" w:cs="Arial"/>
          <w:b/>
          <w:bCs/>
          <w:i/>
          <w:iCs/>
          <w:color w:val="000000"/>
          <w:sz w:val="20"/>
          <w:szCs w:val="20"/>
          <w:lang w:eastAsia="tr-TR"/>
        </w:rPr>
        <w:t>Proceedings</w:t>
      </w:r>
      <w:r>
        <w:rPr>
          <w:rFonts w:ascii="Arial" w:eastAsia="Times New Roman" w:hAnsi="Arial" w:cs="Arial"/>
          <w:b/>
          <w:bCs/>
          <w:color w:val="000000"/>
          <w:sz w:val="20"/>
          <w:szCs w:val="20"/>
          <w:lang w:eastAsia="tr-TR"/>
        </w:rPr>
        <w:t>) basılan bildiriler: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2</w:t>
      </w:r>
      <w:r>
        <w:rPr>
          <w:rFonts w:ascii="Arial" w:eastAsia="Times New Roman" w:hAnsi="Arial" w:cs="Arial"/>
          <w:color w:val="000000"/>
          <w:sz w:val="20"/>
          <w:szCs w:val="20"/>
          <w:lang w:eastAsia="tr-TR"/>
        </w:rPr>
        <w:t>. Txxxxxx, C., Z. Mxxx ve H. G. Kemal, “Boundary Vorticity Method for Convective Heat Transfer with Secondary Flow,” </w:t>
      </w:r>
      <w:r>
        <w:rPr>
          <w:rFonts w:ascii="Arial" w:eastAsia="Times New Roman" w:hAnsi="Arial" w:cs="Arial"/>
          <w:i/>
          <w:iCs/>
          <w:color w:val="000000"/>
          <w:sz w:val="20"/>
          <w:szCs w:val="20"/>
          <w:lang w:eastAsia="tr-TR"/>
        </w:rPr>
        <w:t>Proc. 4</w:t>
      </w:r>
      <w:r>
        <w:rPr>
          <w:rFonts w:ascii="Arial" w:eastAsia="Times New Roman" w:hAnsi="Arial" w:cs="Arial"/>
          <w:i/>
          <w:iCs/>
          <w:color w:val="000000"/>
          <w:sz w:val="20"/>
          <w:szCs w:val="20"/>
          <w:vertAlign w:val="superscript"/>
          <w:lang w:eastAsia="tr-TR"/>
        </w:rPr>
        <w:t>th</w:t>
      </w:r>
      <w:r>
        <w:rPr>
          <w:rFonts w:ascii="Arial" w:eastAsia="Times New Roman" w:hAnsi="Arial" w:cs="Arial"/>
          <w:i/>
          <w:iCs/>
          <w:color w:val="000000"/>
          <w:sz w:val="20"/>
          <w:szCs w:val="20"/>
          <w:lang w:eastAsia="tr-TR"/>
        </w:rPr>
        <w:t> Int. Heat Transfer Conference</w:t>
      </w:r>
      <w:r>
        <w:rPr>
          <w:rFonts w:ascii="Arial" w:eastAsia="Times New Roman" w:hAnsi="Arial" w:cs="Arial"/>
          <w:color w:val="000000"/>
          <w:sz w:val="20"/>
          <w:szCs w:val="20"/>
          <w:lang w:eastAsia="tr-TR"/>
        </w:rPr>
        <w:t>, Paris, Vol. IV, 851-877, Elsevier, Amsterdam, 1994.</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Yazılan uluslar arası kitaplar veya kitaplarda bölümler :</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w:t>
      </w:r>
      <w:r>
        <w:rPr>
          <w:rFonts w:ascii="Arial" w:eastAsia="Times New Roman" w:hAnsi="Arial" w:cs="Arial"/>
          <w:color w:val="000000"/>
          <w:sz w:val="20"/>
          <w:szCs w:val="20"/>
          <w:lang w:eastAsia="tr-TR"/>
        </w:rPr>
        <w:t>. Txxxxxx, C., </w:t>
      </w:r>
      <w:r>
        <w:rPr>
          <w:rFonts w:ascii="Arial" w:eastAsia="Times New Roman" w:hAnsi="Arial" w:cs="Arial"/>
          <w:i/>
          <w:iCs/>
          <w:color w:val="000000"/>
          <w:sz w:val="20"/>
          <w:szCs w:val="20"/>
          <w:lang w:eastAsia="tr-TR"/>
        </w:rPr>
        <w:t>Principle of Heat Transfer in Porous Media</w:t>
      </w:r>
      <w:r>
        <w:rPr>
          <w:rFonts w:ascii="Arial" w:eastAsia="Times New Roman" w:hAnsi="Arial" w:cs="Arial"/>
          <w:color w:val="000000"/>
          <w:sz w:val="20"/>
          <w:szCs w:val="20"/>
          <w:lang w:eastAsia="tr-TR"/>
        </w:rPr>
        <w:t>, Springer-Verlag, New York, 1991.</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4</w:t>
      </w:r>
      <w:r>
        <w:rPr>
          <w:rFonts w:ascii="Arial" w:eastAsia="Times New Roman" w:hAnsi="Arial" w:cs="Arial"/>
          <w:color w:val="000000"/>
          <w:sz w:val="20"/>
          <w:szCs w:val="20"/>
          <w:lang w:eastAsia="tr-TR"/>
        </w:rPr>
        <w:t>. Txxxxxx, C. ve L. Gümüş, “ConvectiveandRadiativeHeat Transfer in Porous Media”, </w:t>
      </w:r>
      <w:r>
        <w:rPr>
          <w:rFonts w:ascii="Arial" w:eastAsia="Times New Roman" w:hAnsi="Arial" w:cs="Arial"/>
          <w:i/>
          <w:iCs/>
          <w:color w:val="000000"/>
          <w:sz w:val="20"/>
          <w:szCs w:val="20"/>
          <w:lang w:eastAsia="tr-TR"/>
        </w:rPr>
        <w:t>Advances in AppliedMechanics</w:t>
      </w:r>
      <w:r>
        <w:rPr>
          <w:rFonts w:ascii="Arial" w:eastAsia="Times New Roman" w:hAnsi="Arial" w:cs="Arial"/>
          <w:color w:val="000000"/>
          <w:sz w:val="20"/>
          <w:szCs w:val="20"/>
          <w:lang w:eastAsia="tr-TR"/>
        </w:rPr>
        <w:t>, ed. J.W. Hutchinsonand T.Y. Wu, Vol. 27, 225-281,  AcademicPress, Boston, 1989.</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Ulusal hakemli dergilerde yayımlanan makaleler :</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w:t>
      </w:r>
      <w:r>
        <w:rPr>
          <w:rFonts w:ascii="Arial" w:eastAsia="Times New Roman" w:hAnsi="Arial" w:cs="Arial"/>
          <w:color w:val="000000"/>
          <w:sz w:val="20"/>
          <w:szCs w:val="20"/>
          <w:lang w:eastAsia="tr-TR"/>
        </w:rPr>
        <w:t>. Sert, T. ve C. Txxxxxx, “Gözenekli Ortamlarda Isı Transferi”, </w:t>
      </w:r>
      <w:r>
        <w:rPr>
          <w:rFonts w:ascii="Arial" w:eastAsia="Times New Roman" w:hAnsi="Arial" w:cs="Arial"/>
          <w:i/>
          <w:iCs/>
          <w:color w:val="000000"/>
          <w:sz w:val="20"/>
          <w:szCs w:val="20"/>
          <w:lang w:eastAsia="tr-TR"/>
        </w:rPr>
        <w:t>Isı Bilimi ve Tekniği</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5</w:t>
      </w:r>
      <w:r>
        <w:rPr>
          <w:rFonts w:ascii="Arial" w:eastAsia="Times New Roman" w:hAnsi="Arial" w:cs="Arial"/>
          <w:color w:val="000000"/>
          <w:sz w:val="20"/>
          <w:szCs w:val="20"/>
          <w:lang w:eastAsia="tr-TR"/>
        </w:rPr>
        <w:t>, 23-28 (1981).</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Ulusal bilimsel toplantılarda sunulan ve bildiri kitabında basılan bildiriler: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6</w:t>
      </w:r>
      <w:r>
        <w:rPr>
          <w:rFonts w:ascii="Arial" w:eastAsia="Times New Roman" w:hAnsi="Arial" w:cs="Arial"/>
          <w:color w:val="000000"/>
          <w:sz w:val="20"/>
          <w:szCs w:val="20"/>
          <w:lang w:eastAsia="tr-TR"/>
        </w:rPr>
        <w:t>. Txxxxxx, C., “Isı Pompalarının Ekserji Analizi”, </w:t>
      </w:r>
      <w:r>
        <w:rPr>
          <w:rFonts w:ascii="Arial" w:eastAsia="Times New Roman" w:hAnsi="Arial" w:cs="Arial"/>
          <w:i/>
          <w:iCs/>
          <w:color w:val="000000"/>
          <w:sz w:val="20"/>
          <w:szCs w:val="20"/>
          <w:lang w:eastAsia="tr-TR"/>
        </w:rPr>
        <w:t>2. Ulusal Termodinamik Kongresi</w:t>
      </w:r>
      <w:r>
        <w:rPr>
          <w:rFonts w:ascii="Arial" w:eastAsia="Times New Roman" w:hAnsi="Arial" w:cs="Arial"/>
          <w:color w:val="000000"/>
          <w:sz w:val="20"/>
          <w:szCs w:val="20"/>
          <w:lang w:eastAsia="tr-TR"/>
        </w:rPr>
        <w:t>,   Cilt I, 17-25, Antalya, 1989.</w:t>
      </w:r>
    </w:p>
    <w:p w:rsidR="00EA4F91" w:rsidRDefault="00EA4F91" w:rsidP="00EE36DA">
      <w:pPr>
        <w:spacing w:before="120" w:after="0" w:line="240" w:lineRule="auto"/>
        <w:jc w:val="both"/>
        <w:outlineLvl w:val="1"/>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Diğer yayınlar: (Kitaplar vs.)</w:t>
      </w:r>
    </w:p>
    <w:p w:rsidR="00EA4F91" w:rsidRDefault="00EA4F91" w:rsidP="00EE36DA">
      <w:pPr>
        <w:spacing w:before="120" w:after="0" w:line="240" w:lineRule="auto"/>
        <w:jc w:val="both"/>
        <w:outlineLvl w:val="1"/>
        <w:rPr>
          <w:rFonts w:ascii="Times New Roman" w:eastAsia="Times New Roman" w:hAnsi="Times New Roman" w:cs="Times New Roman"/>
          <w:b/>
          <w:bCs/>
          <w:color w:val="000000"/>
          <w:sz w:val="24"/>
          <w:szCs w:val="24"/>
          <w:lang w:eastAsia="tr-TR"/>
        </w:rPr>
      </w:pPr>
    </w:p>
    <w:p w:rsidR="00EA4F91" w:rsidRDefault="00EA4F91" w:rsidP="00EE36DA">
      <w:pPr>
        <w:spacing w:before="120"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ATIFLAR: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VERDİĞİ SEMİNERLER, KONFERANSLAR</w:t>
      </w:r>
      <w:r>
        <w:rPr>
          <w:rFonts w:ascii="Arial" w:eastAsia="Times New Roman" w:hAnsi="Arial" w:cs="Arial"/>
          <w:color w:val="000000"/>
          <w:sz w:val="20"/>
          <w:szCs w:val="20"/>
          <w:lang w:eastAsia="tr-TR"/>
        </w:rPr>
        <w:t> (KONU, TARİH, YER, KURUM):</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DOÇENTLİK BELGESİ:</w:t>
      </w: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 </w:t>
      </w: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DİĞER AKADEMİK FAALİYETLER(hakemlik, editörlük, panelistlik vb.)</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Her dosyaya çalışmaların isimlerinin yazılı olduğu birer CD konulacaktır.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Dosyanın ilk sayfasına ek 6’da</w:t>
      </w:r>
      <w:r>
        <w:rPr>
          <w:rFonts w:ascii="Arial" w:eastAsia="Times New Roman" w:hAnsi="Arial" w:cs="Arial"/>
          <w:color w:val="000000"/>
          <w:sz w:val="20"/>
          <w:szCs w:val="20"/>
          <w:lang w:eastAsia="tr-TR"/>
        </w:rPr>
        <w:t> </w:t>
      </w:r>
      <w:r>
        <w:rPr>
          <w:rFonts w:ascii="Arial" w:eastAsia="Times New Roman" w:hAnsi="Arial" w:cs="Arial"/>
          <w:bCs/>
          <w:color w:val="000000"/>
          <w:sz w:val="20"/>
          <w:szCs w:val="20"/>
          <w:lang w:eastAsia="tr-TR"/>
        </w:rPr>
        <w:t>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4</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PROFESÖRLÜK KADROSUNA BAŞVURU DOSYALARI İÇERİSİNDE YER ALACAK BİLGİ VE DOKÜMANLAR</w:t>
      </w:r>
    </w:p>
    <w:tbl>
      <w:tblPr>
        <w:tblW w:w="9498" w:type="dxa"/>
        <w:tblInd w:w="-72" w:type="dxa"/>
        <w:tblCellMar>
          <w:left w:w="0" w:type="dxa"/>
          <w:right w:w="0" w:type="dxa"/>
        </w:tblCellMar>
        <w:tblLook w:val="04A0" w:firstRow="1" w:lastRow="0" w:firstColumn="1" w:lastColumn="0" w:noHBand="0" w:noVBand="1"/>
      </w:tblPr>
      <w:tblGrid>
        <w:gridCol w:w="9498"/>
      </w:tblGrid>
      <w:tr w:rsidR="00EA4F91" w:rsidTr="00EA4F91">
        <w:trPr>
          <w:cantSplit/>
          <w:trHeight w:val="397"/>
        </w:trPr>
        <w:tc>
          <w:tcPr>
            <w:tcW w:w="9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   ÖZGEÇMİŞ</w:t>
            </w:r>
          </w:p>
        </w:tc>
      </w:tr>
      <w:tr w:rsidR="00EA4F91" w:rsidTr="00EA4F91">
        <w:trPr>
          <w:cantSplit/>
          <w:trHeight w:val="39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   YABANCI DİL DURUMU</w:t>
            </w:r>
          </w:p>
        </w:tc>
      </w:tr>
      <w:tr w:rsidR="00EA4F91" w:rsidTr="00EA4F91">
        <w:trPr>
          <w:cantSplit/>
          <w:trHeight w:val="4642"/>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ind w:left="498" w:hanging="498"/>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BİLİMSEL ÇALIŞMALAR VE YAYINLARI</w:t>
            </w:r>
          </w:p>
          <w:p w:rsidR="00EA4F91" w:rsidRDefault="00EA4F91">
            <w:pPr>
              <w:spacing w:after="0" w:line="240" w:lineRule="auto"/>
              <w:ind w:left="35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 Tezler :</w:t>
            </w:r>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Yüksek Lisans Tezi (varsa)</w:t>
            </w:r>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Doktora Tezi</w:t>
            </w:r>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3.1.3.</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Profesörlük Başlıca Araştırma Eseri</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6"/>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 Kitaplar</w:t>
            </w:r>
          </w:p>
          <w:p w:rsidR="00EA4F91" w:rsidRDefault="00EA4F91">
            <w:pPr>
              <w:spacing w:after="0" w:line="240" w:lineRule="auto"/>
              <w:ind w:left="1584" w:hanging="72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Doçentlik Öncesi</w:t>
            </w:r>
          </w:p>
          <w:p w:rsidR="00EA4F91" w:rsidRDefault="00EA4F91">
            <w:pPr>
              <w:spacing w:after="0" w:line="240" w:lineRule="auto"/>
              <w:ind w:left="1584" w:hanging="72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Doçentlik Süresince</w:t>
            </w:r>
          </w:p>
          <w:p w:rsidR="00EA4F91" w:rsidRDefault="00EA4F91">
            <w:pPr>
              <w:spacing w:after="0" w:line="240" w:lineRule="auto"/>
              <w:ind w:left="36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Makaleler ve Bildiriler</w:t>
            </w:r>
          </w:p>
          <w:p w:rsidR="00EA4F91" w:rsidRDefault="00EA4F91">
            <w:pPr>
              <w:spacing w:after="0" w:line="240" w:lineRule="auto"/>
              <w:ind w:left="72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Öncesi</w:t>
            </w:r>
          </w:p>
          <w:p w:rsidR="00EA4F91" w:rsidRDefault="00EA4F91">
            <w:pPr>
              <w:spacing w:after="0" w:line="240" w:lineRule="auto"/>
              <w:ind w:left="1224" w:hanging="159"/>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Uluslar arası dergilerde</w:t>
            </w:r>
          </w:p>
          <w:p w:rsidR="00EA4F91" w:rsidRDefault="00EA4F91">
            <w:pPr>
              <w:spacing w:after="0" w:line="240" w:lineRule="auto"/>
              <w:ind w:left="1224" w:hanging="159"/>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dergilerde</w:t>
            </w:r>
          </w:p>
          <w:p w:rsidR="00EA4F91" w:rsidRDefault="00EA4F91">
            <w:pPr>
              <w:spacing w:after="0" w:line="240" w:lineRule="auto"/>
              <w:ind w:left="2482" w:hanging="85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3.3.1.2.1.</w:t>
            </w:r>
            <w:r>
              <w:rPr>
                <w:rFonts w:ascii="Arial" w:eastAsia="Times New Roman" w:hAnsi="Arial" w:cs="Arial"/>
                <w:color w:val="000000"/>
                <w:sz w:val="20"/>
                <w:szCs w:val="20"/>
                <w:lang w:eastAsia="tr-TR"/>
              </w:rPr>
              <w:t> Ulusal ve uluslar arası sempozyum, kongre veya konferans kitaplarında tam metin olarak basılmış olanlar.</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3.3.1.2.2.</w:t>
            </w:r>
            <w:r>
              <w:rPr>
                <w:rFonts w:ascii="Arial" w:eastAsia="Times New Roman" w:hAnsi="Arial" w:cs="Arial"/>
                <w:color w:val="000000"/>
                <w:sz w:val="20"/>
                <w:szCs w:val="20"/>
                <w:lang w:eastAsia="tr-TR"/>
              </w:rPr>
              <w:t> Ulusal ve uluslar arası sempozyum, kongre veya konferans bildiri özetleri.</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3.3.1.2.3.</w:t>
            </w:r>
            <w:r>
              <w:rPr>
                <w:rFonts w:ascii="Arial" w:eastAsia="Times New Roman" w:hAnsi="Arial" w:cs="Arial"/>
                <w:color w:val="000000"/>
                <w:sz w:val="20"/>
                <w:szCs w:val="20"/>
                <w:lang w:eastAsia="tr-TR"/>
              </w:rPr>
              <w:t> Diğer yayınlar (kitaplar, ders notları vs.).</w:t>
            </w:r>
          </w:p>
          <w:p w:rsidR="00EA4F91" w:rsidRDefault="00EA4F91">
            <w:pPr>
              <w:spacing w:after="0" w:line="240" w:lineRule="auto"/>
              <w:ind w:left="72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Süresince</w:t>
            </w:r>
          </w:p>
          <w:p w:rsidR="00EA4F91" w:rsidRDefault="00EA4F91">
            <w:pPr>
              <w:spacing w:after="0" w:line="240" w:lineRule="auto"/>
              <w:ind w:left="1728" w:hanging="648"/>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Uluslar arası dergilerde</w:t>
            </w:r>
          </w:p>
          <w:p w:rsidR="00EA4F91" w:rsidRDefault="00EA4F91">
            <w:pPr>
              <w:spacing w:after="0" w:line="240" w:lineRule="auto"/>
              <w:ind w:left="1728" w:hanging="648"/>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dergilerde</w:t>
            </w:r>
          </w:p>
          <w:p w:rsidR="00EA4F91" w:rsidRDefault="00EA4F91">
            <w:pPr>
              <w:spacing w:after="0" w:line="240" w:lineRule="auto"/>
              <w:ind w:left="2482" w:hanging="85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3.3.2.2.1.</w:t>
            </w:r>
            <w:r>
              <w:rPr>
                <w:rFonts w:ascii="Arial" w:eastAsia="Times New Roman" w:hAnsi="Arial" w:cs="Arial"/>
                <w:color w:val="000000"/>
                <w:sz w:val="20"/>
                <w:szCs w:val="20"/>
                <w:lang w:eastAsia="tr-TR"/>
              </w:rPr>
              <w:t> Ulusal ve uluslar arası sempozyum, kongre veya konferans kitaplarında tam metin olarak basılmış olanlar.</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3.3.2.2.2.</w:t>
            </w:r>
            <w:r>
              <w:rPr>
                <w:rFonts w:ascii="Arial" w:eastAsia="Times New Roman" w:hAnsi="Arial" w:cs="Arial"/>
                <w:color w:val="000000"/>
                <w:sz w:val="20"/>
                <w:szCs w:val="20"/>
                <w:lang w:eastAsia="tr-TR"/>
              </w:rPr>
              <w:t> Ulusal ve uluslar arası sempozyum, kongre veya konferans bildiri özetleri.</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3.3.2.2.3.</w:t>
            </w:r>
            <w:r>
              <w:rPr>
                <w:rFonts w:ascii="Arial" w:eastAsia="Times New Roman" w:hAnsi="Arial" w:cs="Arial"/>
                <w:color w:val="000000"/>
                <w:sz w:val="20"/>
                <w:szCs w:val="20"/>
                <w:lang w:eastAsia="tr-TR"/>
              </w:rPr>
              <w:t> Diğer yayınlar (kitaplar, ders notları vs.).</w:t>
            </w:r>
          </w:p>
        </w:tc>
      </w:tr>
      <w:tr w:rsidR="00EA4F91" w:rsidTr="00EA4F91">
        <w:trPr>
          <w:trHeight w:val="431"/>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4.   ATIFLAR </w:t>
            </w:r>
            <w:r>
              <w:rPr>
                <w:rFonts w:ascii="Arial" w:eastAsia="Times New Roman" w:hAnsi="Arial" w:cs="Arial"/>
                <w:color w:val="000000"/>
                <w:sz w:val="20"/>
                <w:szCs w:val="20"/>
                <w:lang w:eastAsia="tr-TR"/>
              </w:rPr>
              <w:t>(Atıf yapılan ve atıf yapan eserler yazarları ile birlikte belirtilir).</w:t>
            </w:r>
          </w:p>
        </w:tc>
      </w:tr>
      <w:tr w:rsidR="00EA4F91" w:rsidTr="00EA4F91">
        <w:trPr>
          <w:trHeight w:val="454"/>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A4F91" w:rsidRDefault="00EA4F91">
            <w:pPr>
              <w:spacing w:before="120" w:after="0" w:line="240" w:lineRule="auto"/>
              <w:ind w:left="357" w:hanging="357"/>
              <w:outlineLvl w:val="8"/>
              <w:rPr>
                <w:rFonts w:ascii="Times New Roman" w:eastAsia="Times New Roman" w:hAnsi="Times New Roman" w:cs="Times New Roman"/>
                <w:b/>
                <w:bCs/>
                <w:lang w:eastAsia="tr-TR"/>
              </w:rPr>
            </w:pPr>
            <w:r>
              <w:rPr>
                <w:rFonts w:ascii="Arial" w:eastAsia="Times New Roman" w:hAnsi="Arial" w:cs="Arial"/>
                <w:b/>
                <w:bCs/>
                <w:color w:val="000000"/>
                <w:sz w:val="20"/>
                <w:szCs w:val="20"/>
                <w:lang w:eastAsia="tr-TR"/>
              </w:rPr>
              <w:t>5.</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LİSANS VE LİSANSÜSTÜ EĞİTİME KATKI</w:t>
            </w:r>
          </w:p>
          <w:p w:rsidR="00EA4F91" w:rsidRDefault="00EA4F91">
            <w:pPr>
              <w:spacing w:after="0" w:line="240" w:lineRule="auto"/>
              <w:outlineLvl w:val="8"/>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     5.1. </w:t>
            </w:r>
            <w:r>
              <w:rPr>
                <w:rFonts w:ascii="Arial" w:eastAsia="Times New Roman" w:hAnsi="Arial" w:cs="Arial"/>
                <w:bCs/>
                <w:color w:val="000000"/>
                <w:sz w:val="20"/>
                <w:szCs w:val="20"/>
                <w:lang w:eastAsia="tr-TR"/>
              </w:rPr>
              <w:t xml:space="preserve">Son 3 yılda </w:t>
            </w:r>
            <w:r>
              <w:rPr>
                <w:rFonts w:ascii="Arial" w:eastAsia="Times New Roman" w:hAnsi="Arial" w:cs="Arial"/>
                <w:color w:val="000000"/>
                <w:sz w:val="20"/>
                <w:szCs w:val="20"/>
                <w:lang w:eastAsia="tr-TR"/>
              </w:rPr>
              <w:t>Lisans ve lisansüstü eğitimde verdiği dersler,</w:t>
            </w:r>
          </w:p>
          <w:p w:rsidR="00EA4F91" w:rsidRDefault="00EA4F91">
            <w:pPr>
              <w:spacing w:after="0" w:line="240" w:lineRule="auto"/>
              <w:jc w:val="both"/>
              <w:rPr>
                <w:rFonts w:ascii="Times New Roman" w:eastAsia="Times New Roman" w:hAnsi="Times New Roman" w:cs="Times New Roman"/>
                <w:color w:val="000000"/>
                <w:sz w:val="24"/>
                <w:szCs w:val="24"/>
                <w:lang w:eastAsia="tr-TR"/>
              </w:rPr>
            </w:pP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pPr>
              <w:spacing w:before="120" w:after="0" w:line="240" w:lineRule="auto"/>
              <w:jc w:val="both"/>
              <w:rPr>
                <w:rFonts w:ascii="Arial" w:eastAsia="Times New Roman" w:hAnsi="Arial" w:cs="Arial"/>
                <w:b/>
                <w:bCs/>
                <w:color w:val="000000"/>
                <w:sz w:val="20"/>
                <w:szCs w:val="20"/>
                <w:lang w:eastAsia="tr-TR"/>
              </w:rPr>
            </w:pPr>
          </w:p>
          <w:p w:rsidR="00EA4F91" w:rsidRDefault="00EA4F91">
            <w:pPr>
              <w:spacing w:after="0" w:line="240" w:lineRule="auto"/>
              <w:outlineLvl w:val="8"/>
              <w:rPr>
                <w:rFonts w:ascii="Times New Roman" w:eastAsia="Times New Roman" w:hAnsi="Times New Roman" w:cs="Times New Roman"/>
                <w:b/>
                <w:bCs/>
                <w:lang w:eastAsia="tr-TR"/>
              </w:rPr>
            </w:pPr>
          </w:p>
          <w:p w:rsidR="00EA4F91" w:rsidRDefault="00EA4F91">
            <w:pPr>
              <w:spacing w:after="0" w:line="240" w:lineRule="auto"/>
              <w:outlineLvl w:val="8"/>
              <w:rPr>
                <w:rFonts w:ascii="Times New Roman" w:eastAsia="Times New Roman" w:hAnsi="Times New Roman" w:cs="Times New Roman"/>
                <w:b/>
                <w:bCs/>
                <w:lang w:eastAsia="tr-TR"/>
              </w:rPr>
            </w:pPr>
            <w:r>
              <w:rPr>
                <w:rFonts w:ascii="Arial" w:eastAsia="Times New Roman" w:hAnsi="Arial" w:cs="Arial"/>
                <w:b/>
                <w:bCs/>
                <w:color w:val="000000"/>
                <w:sz w:val="20"/>
                <w:szCs w:val="20"/>
                <w:lang w:eastAsia="tr-TR"/>
              </w:rPr>
              <w:t>     5.2. </w:t>
            </w:r>
            <w:r>
              <w:rPr>
                <w:rFonts w:ascii="Arial" w:eastAsia="Times New Roman" w:hAnsi="Arial" w:cs="Arial"/>
                <w:color w:val="000000"/>
                <w:sz w:val="20"/>
                <w:szCs w:val="20"/>
                <w:lang w:eastAsia="tr-TR"/>
              </w:rPr>
              <w:t>Yönettiği tezler</w:t>
            </w:r>
          </w:p>
          <w:p w:rsidR="00EA4F91" w:rsidRDefault="00EA4F91">
            <w:pPr>
              <w:spacing w:after="0" w:line="240" w:lineRule="auto"/>
              <w:ind w:left="67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5.2.1.</w:t>
            </w:r>
            <w:r>
              <w:rPr>
                <w:rFonts w:ascii="Arial" w:eastAsia="Times New Roman" w:hAnsi="Arial" w:cs="Arial"/>
                <w:color w:val="000000"/>
                <w:sz w:val="20"/>
                <w:szCs w:val="20"/>
                <w:lang w:eastAsia="tr-TR"/>
              </w:rPr>
              <w:t> Yüksek lisans</w:t>
            </w:r>
          </w:p>
          <w:p w:rsidR="00EA4F91" w:rsidRDefault="00EA4F91">
            <w:pPr>
              <w:spacing w:after="0" w:line="240" w:lineRule="auto"/>
              <w:ind w:left="67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5.2.2.</w:t>
            </w:r>
            <w:r>
              <w:rPr>
                <w:rFonts w:ascii="Arial" w:eastAsia="Times New Roman" w:hAnsi="Arial" w:cs="Arial"/>
                <w:color w:val="000000"/>
                <w:sz w:val="20"/>
                <w:szCs w:val="20"/>
                <w:lang w:eastAsia="tr-TR"/>
              </w:rPr>
              <w:t> Doktora</w:t>
            </w:r>
          </w:p>
        </w:tc>
      </w:tr>
      <w:tr w:rsidR="00EA4F91" w:rsidTr="00D629DA">
        <w:trPr>
          <w:trHeight w:val="454"/>
        </w:trPr>
        <w:tc>
          <w:tcPr>
            <w:tcW w:w="9498"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6.   VERDİĞİ KONFERANS VEYA SEMİNERLER </w:t>
            </w:r>
            <w:r>
              <w:rPr>
                <w:rFonts w:ascii="Arial" w:eastAsia="Times New Roman" w:hAnsi="Arial" w:cs="Arial"/>
                <w:color w:val="000000"/>
                <w:sz w:val="20"/>
                <w:szCs w:val="20"/>
                <w:lang w:eastAsia="tr-TR"/>
              </w:rPr>
              <w:t>(Konu, Tarih, Yer ve Kurum)</w:t>
            </w:r>
          </w:p>
        </w:tc>
      </w:tr>
      <w:tr w:rsidR="00EA4F91" w:rsidTr="00D629DA">
        <w:trPr>
          <w:trHeight w:val="397"/>
        </w:trPr>
        <w:tc>
          <w:tcPr>
            <w:tcW w:w="949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ind w:left="360"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lastRenderedPageBreak/>
              <w:t>7.</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İDARİ GÖREVLERİ (</w:t>
            </w:r>
            <w:r>
              <w:rPr>
                <w:rFonts w:ascii="Arial" w:eastAsia="Times New Roman" w:hAnsi="Arial" w:cs="Arial"/>
                <w:color w:val="000000"/>
                <w:sz w:val="20"/>
                <w:szCs w:val="20"/>
                <w:lang w:eastAsia="tr-TR"/>
              </w:rPr>
              <w:t>Tarihleri itibariyle)</w:t>
            </w:r>
          </w:p>
        </w:tc>
      </w:tr>
      <w:tr w:rsidR="00EA4F91" w:rsidTr="00EA4F91">
        <w:trPr>
          <w:trHeight w:val="340"/>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before="120" w:after="0" w:line="240" w:lineRule="auto"/>
              <w:ind w:left="357" w:hanging="357"/>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ÇEŞİTLİ KURUMLARCA DESTEKLENEN ARAŞTIRMA PROJELERİ VE MESLEKİ UYGULAMALARI</w:t>
            </w:r>
          </w:p>
          <w:p w:rsidR="00EA4F91" w:rsidRDefault="00EA4F91">
            <w:pPr>
              <w:spacing w:after="0" w:line="240" w:lineRule="auto"/>
              <w:ind w:left="781"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Desteklenen Araştırma Projeleri</w:t>
            </w:r>
          </w:p>
          <w:p w:rsidR="00EA4F91" w:rsidRDefault="00EA4F91">
            <w:pPr>
              <w:spacing w:after="0" w:line="240" w:lineRule="auto"/>
              <w:ind w:left="781"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Mesleki Uygulamalar</w:t>
            </w:r>
          </w:p>
        </w:tc>
      </w:tr>
      <w:tr w:rsidR="00EA4F91" w:rsidTr="00EA4F91">
        <w:trPr>
          <w:trHeight w:val="41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10.  ALDIĞI ÖDÜLLER </w:t>
            </w:r>
            <w:r>
              <w:rPr>
                <w:rFonts w:ascii="Arial" w:eastAsia="Times New Roman" w:hAnsi="Arial" w:cs="Arial"/>
                <w:color w:val="000000"/>
                <w:sz w:val="20"/>
                <w:szCs w:val="20"/>
                <w:lang w:eastAsia="tr-TR"/>
              </w:rPr>
              <w:t>(SCI vb’lerine giren dergilerde yayın yapması  nedeniyle TÜBİTAK tarafından verilen ödüller bu grupta değerlendirilmez).</w:t>
            </w:r>
          </w:p>
        </w:tc>
      </w:tr>
      <w:tr w:rsidR="00EA4F91" w:rsidTr="00EA4F91">
        <w:trPr>
          <w:trHeight w:val="416"/>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ind w:left="355" w:hanging="35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11.  ÜYESİ OLDUĞU MESLEK KURULUŞLARI</w:t>
            </w:r>
          </w:p>
        </w:tc>
      </w:tr>
      <w:tr w:rsidR="00EA4F91" w:rsidTr="00EA4F91">
        <w:trPr>
          <w:trHeight w:val="472"/>
        </w:trPr>
        <w:tc>
          <w:tcPr>
            <w:tcW w:w="9498"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EA4F91" w:rsidRDefault="00EA4F91">
            <w:pPr>
              <w:spacing w:after="0"/>
              <w:rPr>
                <w:rFonts w:cs="Times New Roman"/>
              </w:rPr>
            </w:pPr>
          </w:p>
        </w:tc>
      </w:tr>
      <w:tr w:rsidR="00EA4F91" w:rsidTr="00EA4F91">
        <w:trPr>
          <w:trHeight w:val="395"/>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A4F91" w:rsidRDefault="00EA4F91">
            <w:pPr>
              <w:spacing w:before="120" w:after="0" w:line="240" w:lineRule="auto"/>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12. DİĞER AKADEMİK FAALİYETLER(hakemlik, editörlük, panelistlik vb.)</w:t>
            </w:r>
          </w:p>
          <w:p w:rsidR="00EA4F91" w:rsidRDefault="00EA4F91">
            <w:pPr>
              <w:spacing w:after="0" w:line="240" w:lineRule="auto"/>
              <w:ind w:left="355" w:hanging="355"/>
              <w:rPr>
                <w:rFonts w:ascii="Arial" w:eastAsia="Times New Roman" w:hAnsi="Arial" w:cs="Arial"/>
                <w:b/>
                <w:bCs/>
                <w:color w:val="000000"/>
                <w:sz w:val="20"/>
                <w:szCs w:val="20"/>
                <w:lang w:eastAsia="tr-TR"/>
              </w:rPr>
            </w:pP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Her dosyaya çalışmaların isimlerinin yazılı olduğu birer CD konulacaktır.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Dosyanın ilk sayfasına ek 6’da 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5</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NAMIK KEMAL ÜNİVERSİTESİ PROFESÖRLÜĞE YÜKSELTİLME VE ATAMA İLE İLGİLİ RAPOR YAZIM DÜZENİ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KİŞİSEL RAPOR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Hazırlayan : Prof. Dr.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NAMIK KEMAL ÜNİVERSİTESİ</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REKTÖRLÜK MAKAMINA</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İLGİ :</w:t>
      </w:r>
      <w:r>
        <w:rPr>
          <w:rFonts w:ascii="Arial" w:eastAsia="Times New Roman" w:hAnsi="Arial" w:cs="Arial"/>
          <w:color w:val="000000"/>
          <w:sz w:val="20"/>
          <w:szCs w:val="20"/>
          <w:lang w:eastAsia="tr-TR"/>
        </w:rPr>
        <w:t> Personel Dairesi Başkanlığının, ......................... tarih ve ......................... sayılı, Doç.Dr. ................................... ‘nın........................ sayılı Yasanın .................... maddesi uyarınca, .....................................anabilim dalında profesörlüğe yükseltilmesine ilişkin olarak dosyasının incelenmesi ve görüş bildirilmesi hakkındaki yazısı.</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 ÖZ GEÇMİŞ</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yükseköğrenimine kadarki öz geçmişi kısaca; yükseköğrenim ve sonrası daha detaylı olarak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2. YABANCI DİL DURUMU</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bildiği yabancı diller ve başarmış olduğu sınavlar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 BİLİMSEL ÇALIŞMALAR VE YAYINLARI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 Tezler</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Yüksek Lisans Tezi (varsa)</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Doktora Tezi</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3.1.3</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Profesörlük Başlıca Araştırma Eseri</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(Yüksek Lisans ve Doktora Tezleri bibliyografik yazım düzeninde belirtilir; Profesörlük Başlıca Araştırma Eseri analitik olarak irdelenir).</w:t>
      </w:r>
    </w:p>
    <w:p w:rsidR="00EA4F91" w:rsidRDefault="00EA4F91" w:rsidP="00EA4F91">
      <w:pPr>
        <w:spacing w:after="0" w:line="360" w:lineRule="atLeast"/>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ind w:left="475" w:hanging="475"/>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Kitaplar</w:t>
      </w:r>
    </w:p>
    <w:p w:rsidR="00EA4F91" w:rsidRDefault="00EA4F91" w:rsidP="00EA4F91">
      <w:pPr>
        <w:spacing w:after="0" w:line="240" w:lineRule="auto"/>
        <w:ind w:left="426"/>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3.2.1 </w:t>
      </w:r>
      <w:r>
        <w:rPr>
          <w:rFonts w:ascii="Arial" w:eastAsia="Times New Roman" w:hAnsi="Arial" w:cs="Arial"/>
          <w:color w:val="000000"/>
          <w:sz w:val="20"/>
          <w:szCs w:val="20"/>
          <w:lang w:eastAsia="tr-TR"/>
        </w:rPr>
        <w:t>Doçentlik Öncesi</w:t>
      </w:r>
    </w:p>
    <w:p w:rsidR="00EA4F91" w:rsidRDefault="00EA4F91" w:rsidP="00EA4F91">
      <w:pPr>
        <w:spacing w:after="0" w:line="240" w:lineRule="auto"/>
        <w:ind w:left="426"/>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3.2.2 </w:t>
      </w:r>
      <w:r>
        <w:rPr>
          <w:rFonts w:ascii="Arial" w:eastAsia="Times New Roman" w:hAnsi="Arial" w:cs="Arial"/>
          <w:color w:val="000000"/>
          <w:sz w:val="20"/>
          <w:szCs w:val="20"/>
          <w:lang w:eastAsia="tr-TR"/>
        </w:rPr>
        <w:t>Doçentlik Süresince</w:t>
      </w:r>
    </w:p>
    <w:p w:rsidR="00EA4F91" w:rsidRDefault="00EA4F91" w:rsidP="00EA4F91">
      <w:pPr>
        <w:spacing w:after="0" w:line="240" w:lineRule="auto"/>
        <w:ind w:left="705"/>
        <w:jc w:val="both"/>
        <w:rPr>
          <w:rFonts w:ascii="Times New Roman" w:eastAsia="Times New Roman" w:hAnsi="Times New Roman" w:cs="Times New Roman"/>
          <w:color w:val="000000"/>
          <w:sz w:val="26"/>
          <w:szCs w:val="26"/>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left="475" w:hanging="475"/>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Makaleler ve Bildiriler</w:t>
      </w:r>
    </w:p>
    <w:p w:rsidR="00EA4F91" w:rsidRDefault="00EA4F91" w:rsidP="00EA4F91">
      <w:pPr>
        <w:spacing w:after="0" w:line="240" w:lineRule="auto"/>
        <w:ind w:left="720" w:hanging="294"/>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Öncesi</w:t>
      </w:r>
    </w:p>
    <w:p w:rsidR="00EA4F91" w:rsidRDefault="00EA4F91" w:rsidP="00EA4F91">
      <w:pPr>
        <w:spacing w:after="0" w:line="240" w:lineRule="auto"/>
        <w:ind w:left="1224" w:hanging="50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Uluslar arası dergilerde</w:t>
      </w:r>
    </w:p>
    <w:p w:rsidR="00EA4F91" w:rsidRDefault="00EA4F91" w:rsidP="00EA4F91">
      <w:pPr>
        <w:spacing w:after="0" w:line="240" w:lineRule="auto"/>
        <w:ind w:left="1224" w:hanging="50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Ulusal dergilerde</w:t>
      </w:r>
    </w:p>
    <w:p w:rsidR="00EA4F91" w:rsidRDefault="00EA4F91" w:rsidP="00EA4F91">
      <w:pPr>
        <w:spacing w:after="0" w:line="240" w:lineRule="auto"/>
        <w:ind w:left="2660" w:hanging="100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3.3.1.2.1.</w:t>
      </w:r>
      <w:r>
        <w:rPr>
          <w:rFonts w:ascii="Arial" w:eastAsia="Times New Roman" w:hAnsi="Arial" w:cs="Arial"/>
          <w:color w:val="000000"/>
          <w:sz w:val="20"/>
          <w:szCs w:val="20"/>
          <w:lang w:eastAsia="tr-TR"/>
        </w:rPr>
        <w:t> Ulusal ve uluslar arası sempozyum, kongre veya konferans kitaplarında tam metin olarak basılmış olanlar.</w:t>
      </w:r>
    </w:p>
    <w:p w:rsidR="00EA4F91" w:rsidRDefault="00EA4F91" w:rsidP="00EA4F91">
      <w:pPr>
        <w:spacing w:after="0" w:line="240" w:lineRule="auto"/>
        <w:ind w:left="2702" w:hanging="106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3.3.1.2.2.</w:t>
      </w:r>
      <w:r>
        <w:rPr>
          <w:rFonts w:ascii="Arial" w:eastAsia="Times New Roman" w:hAnsi="Arial" w:cs="Arial"/>
          <w:color w:val="000000"/>
          <w:sz w:val="20"/>
          <w:szCs w:val="20"/>
          <w:lang w:eastAsia="tr-TR"/>
        </w:rPr>
        <w:t> Ulusal ve uluslar arası sempozyum, kongre veya konferans bildiri özetleri.</w:t>
      </w:r>
    </w:p>
    <w:p w:rsidR="00EA4F91" w:rsidRDefault="00EA4F91" w:rsidP="00EA4F91">
      <w:pPr>
        <w:spacing w:after="0" w:line="240" w:lineRule="auto"/>
        <w:ind w:left="1632"/>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3.3.1.2.3.</w:t>
      </w:r>
      <w:r>
        <w:rPr>
          <w:rFonts w:ascii="Arial" w:eastAsia="Times New Roman" w:hAnsi="Arial" w:cs="Arial"/>
          <w:color w:val="000000"/>
          <w:sz w:val="20"/>
          <w:szCs w:val="20"/>
          <w:lang w:eastAsia="tr-TR"/>
        </w:rPr>
        <w:t> Diğer yayınlar (kitaplar, ders notları vs).</w:t>
      </w:r>
    </w:p>
    <w:p w:rsidR="00EA4F91" w:rsidRDefault="00EA4F91" w:rsidP="00EA4F91">
      <w:pPr>
        <w:spacing w:after="0" w:line="240" w:lineRule="auto"/>
        <w:ind w:left="720" w:hanging="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Süresince</w:t>
      </w:r>
    </w:p>
    <w:p w:rsidR="00EA4F91" w:rsidRDefault="00EA4F91" w:rsidP="00EA4F91">
      <w:pPr>
        <w:spacing w:after="0" w:line="240" w:lineRule="auto"/>
        <w:ind w:left="1728" w:hanging="64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Uluslar arası dergilerde</w:t>
      </w:r>
    </w:p>
    <w:p w:rsidR="00EA4F91" w:rsidRDefault="00EA4F91" w:rsidP="00EA4F91">
      <w:pPr>
        <w:spacing w:after="0" w:line="240" w:lineRule="auto"/>
        <w:ind w:left="1728" w:hanging="64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Ulusal dergilerde</w:t>
      </w:r>
    </w:p>
    <w:p w:rsidR="00EA4F91" w:rsidRDefault="00EA4F91" w:rsidP="00EA4F91">
      <w:pPr>
        <w:spacing w:after="0" w:line="240" w:lineRule="auto"/>
        <w:ind w:left="2482" w:hanging="850"/>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3.3.2.2.1.</w:t>
      </w:r>
      <w:r>
        <w:rPr>
          <w:rFonts w:ascii="Arial" w:eastAsia="Times New Roman" w:hAnsi="Arial" w:cs="Arial"/>
          <w:color w:val="000000"/>
          <w:sz w:val="20"/>
          <w:szCs w:val="20"/>
          <w:lang w:eastAsia="tr-TR"/>
        </w:rPr>
        <w:t> Ulusal ve uluslar arası sempozyum, kongre veya konferans kitaplarında tam metin olarak basılmış olanlar.</w:t>
      </w:r>
    </w:p>
    <w:p w:rsidR="00EA4F91" w:rsidRDefault="00EA4F91" w:rsidP="00EA4F91">
      <w:pPr>
        <w:spacing w:after="0" w:line="240" w:lineRule="auto"/>
        <w:ind w:left="1632"/>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3.3.2.2.2.</w:t>
      </w:r>
      <w:r>
        <w:rPr>
          <w:rFonts w:ascii="Arial" w:eastAsia="Times New Roman" w:hAnsi="Arial" w:cs="Arial"/>
          <w:color w:val="000000"/>
          <w:sz w:val="20"/>
          <w:szCs w:val="20"/>
          <w:lang w:eastAsia="tr-TR"/>
        </w:rPr>
        <w:t> Ulusal ve uluslar arası sempozyum, kongre veya konferans bildiri özetleri.</w:t>
      </w:r>
    </w:p>
    <w:p w:rsidR="00EA4F91" w:rsidRDefault="00EA4F91" w:rsidP="00EA4F91">
      <w:pPr>
        <w:spacing w:after="0" w:line="240" w:lineRule="auto"/>
        <w:ind w:left="1624"/>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3.3.2.2.3.</w:t>
      </w:r>
      <w:r>
        <w:rPr>
          <w:rFonts w:ascii="Arial" w:eastAsia="Times New Roman" w:hAnsi="Arial" w:cs="Arial"/>
          <w:color w:val="000000"/>
          <w:sz w:val="20"/>
          <w:szCs w:val="20"/>
          <w:lang w:eastAsia="tr-TR"/>
        </w:rPr>
        <w:t> Diğer yayınlar (kitaplar, ders notları vs).</w:t>
      </w:r>
    </w:p>
    <w:p w:rsidR="00EA4F91" w:rsidRDefault="00EA4F91" w:rsidP="00EA4F91">
      <w:pPr>
        <w:spacing w:after="0" w:line="240" w:lineRule="auto"/>
        <w:jc w:val="both"/>
        <w:rPr>
          <w:rFonts w:ascii="Times New Roman" w:eastAsia="Times New Roman" w:hAnsi="Times New Roman" w:cs="Times New Roman"/>
          <w:color w:val="000000"/>
          <w:sz w:val="26"/>
          <w:szCs w:val="26"/>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4. ATIFLAR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5. LİSANS VE LİSANSÜSTÜ EĞİTİME KATKI</w:t>
      </w:r>
    </w:p>
    <w:p w:rsidR="00EA4F91" w:rsidRDefault="00EA4F91" w:rsidP="00EA4F91">
      <w:pPr>
        <w:spacing w:after="0" w:line="240" w:lineRule="auto"/>
        <w:ind w:left="284"/>
        <w:outlineLvl w:val="8"/>
        <w:rPr>
          <w:rFonts w:ascii="Times New Roman" w:eastAsia="Times New Roman" w:hAnsi="Times New Roman" w:cs="Times New Roman"/>
          <w:b/>
          <w:bCs/>
          <w:color w:val="000000"/>
          <w:lang w:eastAsia="tr-TR"/>
        </w:rPr>
      </w:pPr>
      <w:r>
        <w:rPr>
          <w:rFonts w:ascii="Arial" w:eastAsia="Times New Roman" w:hAnsi="Arial" w:cs="Arial"/>
          <w:b/>
          <w:bCs/>
          <w:color w:val="000000"/>
          <w:sz w:val="20"/>
          <w:szCs w:val="20"/>
          <w:lang w:eastAsia="tr-TR"/>
        </w:rPr>
        <w:t>5.1.  </w:t>
      </w:r>
      <w:r>
        <w:rPr>
          <w:rFonts w:ascii="Arial" w:eastAsia="Times New Roman" w:hAnsi="Arial" w:cs="Arial"/>
          <w:color w:val="000000"/>
          <w:sz w:val="20"/>
          <w:szCs w:val="20"/>
          <w:lang w:eastAsia="tr-TR"/>
        </w:rPr>
        <w:t>Lisans ve lisansüstü eğitimde verdiği dersler,</w:t>
      </w:r>
    </w:p>
    <w:p w:rsidR="00EA4F91" w:rsidRDefault="00EA4F91" w:rsidP="00EA4F91">
      <w:pPr>
        <w:spacing w:after="0" w:line="240" w:lineRule="auto"/>
        <w:ind w:left="284"/>
        <w:outlineLvl w:val="8"/>
        <w:rPr>
          <w:rFonts w:ascii="Times New Roman" w:eastAsia="Times New Roman" w:hAnsi="Times New Roman" w:cs="Times New Roman"/>
          <w:b/>
          <w:bCs/>
          <w:color w:val="000000"/>
          <w:lang w:eastAsia="tr-TR"/>
        </w:rPr>
      </w:pPr>
      <w:r>
        <w:rPr>
          <w:rFonts w:ascii="Arial" w:eastAsia="Times New Roman" w:hAnsi="Arial" w:cs="Arial"/>
          <w:b/>
          <w:bCs/>
          <w:color w:val="000000"/>
          <w:sz w:val="20"/>
          <w:szCs w:val="20"/>
          <w:lang w:eastAsia="tr-TR"/>
        </w:rPr>
        <w:t>5.2.  </w:t>
      </w:r>
      <w:r>
        <w:rPr>
          <w:rFonts w:ascii="Arial" w:eastAsia="Times New Roman" w:hAnsi="Arial" w:cs="Arial"/>
          <w:color w:val="000000"/>
          <w:sz w:val="20"/>
          <w:szCs w:val="20"/>
          <w:lang w:eastAsia="tr-TR"/>
        </w:rPr>
        <w:t>Yönettiği tezler</w:t>
      </w:r>
    </w:p>
    <w:p w:rsidR="00EA4F91" w:rsidRDefault="00EA4F91" w:rsidP="00EA4F91">
      <w:pPr>
        <w:spacing w:after="0" w:line="240" w:lineRule="auto"/>
        <w:ind w:left="709"/>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5.2.1.</w:t>
      </w:r>
      <w:r>
        <w:rPr>
          <w:rFonts w:ascii="Arial" w:eastAsia="Times New Roman" w:hAnsi="Arial" w:cs="Arial"/>
          <w:color w:val="000000"/>
          <w:sz w:val="20"/>
          <w:szCs w:val="20"/>
          <w:lang w:eastAsia="tr-TR"/>
        </w:rPr>
        <w:t> Yüksek lisans</w:t>
      </w:r>
    </w:p>
    <w:p w:rsidR="00EA4F91" w:rsidRDefault="00EA4F91" w:rsidP="00EA4F91">
      <w:pPr>
        <w:spacing w:after="0" w:line="240" w:lineRule="auto"/>
        <w:ind w:left="709"/>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5.2.2.</w:t>
      </w:r>
      <w:r>
        <w:rPr>
          <w:rFonts w:ascii="Arial" w:eastAsia="Times New Roman" w:hAnsi="Arial" w:cs="Arial"/>
          <w:color w:val="000000"/>
          <w:sz w:val="20"/>
          <w:szCs w:val="20"/>
          <w:lang w:eastAsia="tr-TR"/>
        </w:rPr>
        <w:t> Doktora</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6. VERDİĞİ KONFERANS VEYA SEMİNERLER </w:t>
      </w:r>
      <w:r>
        <w:rPr>
          <w:rFonts w:ascii="Arial" w:eastAsia="Times New Roman" w:hAnsi="Arial" w:cs="Arial"/>
          <w:color w:val="000000"/>
          <w:sz w:val="20"/>
          <w:szCs w:val="20"/>
          <w:lang w:eastAsia="tr-TR"/>
        </w:rPr>
        <w:t>(Konu, Tarih, Yer ve Kurum)</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7. İDARİ GÖREVLERİ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üstlendiği idari görevleri tarih sırası ile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left="284" w:hanging="284"/>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 ÇEŞİTLİ KURUMLARCA DESTEKLENEN ARAŞTIRMA PROJELERİ VE MESLEKİ UYGULAMALARI</w:t>
      </w:r>
    </w:p>
    <w:p w:rsidR="00EA4F91" w:rsidRDefault="00EA4F91" w:rsidP="00EA4F91">
      <w:pPr>
        <w:spacing w:after="0" w:line="240" w:lineRule="auto"/>
        <w:ind w:left="781" w:hanging="360"/>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Desteklenen Araştırma Projeleri</w:t>
      </w:r>
    </w:p>
    <w:p w:rsidR="00EA4F91" w:rsidRDefault="00EA4F91" w:rsidP="00EA4F91">
      <w:pPr>
        <w:spacing w:after="0" w:line="240" w:lineRule="auto"/>
        <w:ind w:left="781" w:hanging="360"/>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Mesleki Uygulamalar</w:t>
      </w:r>
    </w:p>
    <w:p w:rsidR="00EA4F91" w:rsidRDefault="00EA4F91" w:rsidP="00EA4F91">
      <w:pPr>
        <w:spacing w:after="0" w:line="240" w:lineRule="auto"/>
        <w:ind w:left="421"/>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9. BİLİMSEL VE MESLEKİ BİLİRKİŞİLİK GÖREVLERİ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üstlendiği büyük önemi olan bilirkişilik ve danışmanlık görevleri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10. ALDIĞI ÖDÜLLER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11. ÜYESİ OLDUĞU MESLEK KURULUŞLAR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12.</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SONUÇ </w:t>
      </w:r>
      <w:r>
        <w:rPr>
          <w:rFonts w:ascii="Arial" w:eastAsia="Times New Roman" w:hAnsi="Arial" w:cs="Arial"/>
          <w:color w:val="000000"/>
          <w:sz w:val="20"/>
          <w:szCs w:val="20"/>
          <w:lang w:eastAsia="tr-TR"/>
        </w:rPr>
        <w:t>:</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firstLine="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Namık Kemal Üniversitesi......................................... Fakültesi ........................................ Anabilim dalı profesörlük kadrosuna yükseltilerek atanmak üzere başvuruda bulunan Doç.Dr. ....................................... ’nın dosyası, ...................................................................... sayılı Kanunun ...........................................maddeleri uyarınca tarafımdan incelenmiştir.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ind w:firstLine="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Buna göre :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Sonuç Bölümünde : </w:t>
      </w:r>
      <w:r>
        <w:rPr>
          <w:rFonts w:ascii="Arial" w:eastAsia="Times New Roman" w:hAnsi="Arial" w:cs="Arial"/>
          <w:color w:val="000000"/>
          <w:sz w:val="20"/>
          <w:szCs w:val="20"/>
          <w:lang w:eastAsia="tr-TR"/>
        </w:rPr>
        <w:t>Kişisel Raporun ilgili maddelerinde yapılan açıklamalar gerekçe gösterilerek, adayın profesörlüğe yükseltilmesinin uygun olup olmadığı yönünde kanaat bildirilir.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righ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Jüri Üyeleri : Ünvan-Adı-Soyadı</w:t>
      </w:r>
    </w:p>
    <w:p w:rsidR="00EA4F91" w:rsidRDefault="00EA4F91" w:rsidP="00EA4F91">
      <w:pPr>
        <w:spacing w:after="0" w:line="240" w:lineRule="auto"/>
        <w:jc w:val="righ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Üniversite ve Fakültesi</w:t>
      </w:r>
    </w:p>
    <w:p w:rsidR="00EA4F91" w:rsidRDefault="00EA4F91" w:rsidP="00EA4F91">
      <w:pPr>
        <w:spacing w:after="0" w:line="240" w:lineRule="auto"/>
        <w:jc w:val="right"/>
        <w:outlineLvl w:val="4"/>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Anabilim Dalı</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br w:type="page"/>
      </w:r>
      <w:r>
        <w:rPr>
          <w:rFonts w:ascii="Arial" w:eastAsia="Times New Roman" w:hAnsi="Arial" w:cs="Arial"/>
          <w:b/>
          <w:bCs/>
          <w:color w:val="000000"/>
          <w:sz w:val="20"/>
          <w:szCs w:val="20"/>
          <w:lang w:eastAsia="tr-TR"/>
        </w:rPr>
        <w:lastRenderedPageBreak/>
        <w:t>EK 6</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PUANLAMA ŞABLONU</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tbl>
      <w:tblPr>
        <w:tblW w:w="9568" w:type="dxa"/>
        <w:tblCellMar>
          <w:left w:w="0" w:type="dxa"/>
          <w:right w:w="0" w:type="dxa"/>
        </w:tblCellMar>
        <w:tblLook w:val="04A0" w:firstRow="1" w:lastRow="0" w:firstColumn="1" w:lastColumn="0" w:noHBand="0" w:noVBand="1"/>
      </w:tblPr>
      <w:tblGrid>
        <w:gridCol w:w="1306"/>
        <w:gridCol w:w="1306"/>
        <w:gridCol w:w="1307"/>
        <w:gridCol w:w="2197"/>
        <w:gridCol w:w="1548"/>
        <w:gridCol w:w="1904"/>
      </w:tblGrid>
      <w:tr w:rsidR="00EA4F91" w:rsidTr="009F4E01">
        <w:tc>
          <w:tcPr>
            <w:tcW w:w="13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Yayın no</w:t>
            </w:r>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Yayın yılı</w:t>
            </w:r>
          </w:p>
        </w:tc>
        <w:tc>
          <w:tcPr>
            <w:tcW w:w="13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Yazar sayısı</w:t>
            </w:r>
          </w:p>
        </w:tc>
        <w:tc>
          <w:tcPr>
            <w:tcW w:w="2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Ek 1’e göre yayının grup nosu</w:t>
            </w:r>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Yayının puanı</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Adayın aldığı puan</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ind w:left="426" w:hanging="360"/>
        <w:rPr>
          <w:rFonts w:ascii="Times New Roman" w:eastAsia="Times New Roman" w:hAnsi="Times New Roman" w:cs="Times New Roman"/>
          <w:color w:val="000000"/>
          <w:sz w:val="24"/>
          <w:szCs w:val="24"/>
          <w:lang w:eastAsia="tr-TR"/>
        </w:rPr>
      </w:pPr>
      <w:r>
        <w:rPr>
          <w:rFonts w:ascii="Symbol" w:eastAsia="Times New Roman" w:hAnsi="Symbol" w:cs="Times New Roman"/>
          <w:color w:val="000000"/>
          <w:sz w:val="20"/>
          <w:szCs w:val="20"/>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Öğretim üyeliğine atamaların tamamında gereklidir. Aday ilave olarak, akademik durumuna göre ekteki tabloyu da dolduracaktır.</w:t>
      </w:r>
    </w:p>
    <w:p w:rsidR="00EA4F91" w:rsidRDefault="00EA4F91" w:rsidP="00EA4F91">
      <w:pPr>
        <w:spacing w:after="0" w:line="240" w:lineRule="auto"/>
        <w:ind w:left="426" w:hanging="360"/>
        <w:rPr>
          <w:rFonts w:ascii="Times New Roman" w:eastAsia="Times New Roman" w:hAnsi="Times New Roman" w:cs="Times New Roman"/>
          <w:color w:val="000000"/>
          <w:sz w:val="24"/>
          <w:szCs w:val="24"/>
          <w:lang w:eastAsia="tr-TR"/>
        </w:rPr>
      </w:pPr>
      <w:r>
        <w:rPr>
          <w:rFonts w:ascii="Symbol" w:eastAsia="Times New Roman" w:hAnsi="Symbol" w:cs="Times New Roman"/>
          <w:color w:val="000000"/>
          <w:sz w:val="20"/>
          <w:szCs w:val="20"/>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Derginin hangi sınıf bir dergi olduğunu aday, dosyası ile birlikte belgeleriyle sunacaktır.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Yardımcı Doçentlik için;</w:t>
      </w:r>
    </w:p>
    <w:tbl>
      <w:tblPr>
        <w:tblW w:w="9568" w:type="dxa"/>
        <w:tblCellMar>
          <w:left w:w="0" w:type="dxa"/>
          <w:right w:w="0" w:type="dxa"/>
        </w:tblCellMar>
        <w:tblLook w:val="04A0" w:firstRow="1" w:lastRow="0" w:firstColumn="1" w:lastColumn="0" w:noHBand="0" w:noVBand="1"/>
      </w:tblPr>
      <w:tblGrid>
        <w:gridCol w:w="2622"/>
        <w:gridCol w:w="2410"/>
        <w:gridCol w:w="2268"/>
        <w:gridCol w:w="2268"/>
      </w:tblGrid>
      <w:tr w:rsidR="00EA4F91" w:rsidTr="00D629DA">
        <w:trPr>
          <w:cantSplit/>
        </w:trPr>
        <w:tc>
          <w:tcPr>
            <w:tcW w:w="503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Doçentlik için;</w:t>
      </w:r>
    </w:p>
    <w:tbl>
      <w:tblPr>
        <w:tblW w:w="9568" w:type="dxa"/>
        <w:tblCellMar>
          <w:left w:w="0" w:type="dxa"/>
          <w:right w:w="0" w:type="dxa"/>
        </w:tblCellMar>
        <w:tblLook w:val="04A0" w:firstRow="1" w:lastRow="0" w:firstColumn="1" w:lastColumn="0" w:noHBand="0" w:noVBand="1"/>
      </w:tblPr>
      <w:tblGrid>
        <w:gridCol w:w="2622"/>
        <w:gridCol w:w="1701"/>
        <w:gridCol w:w="1417"/>
        <w:gridCol w:w="1648"/>
        <w:gridCol w:w="2180"/>
      </w:tblGrid>
      <w:tr w:rsidR="00EA4F91" w:rsidTr="00D629DA">
        <w:trPr>
          <w:cantSplit/>
        </w:trPr>
        <w:tc>
          <w:tcPr>
            <w:tcW w:w="432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Lisans üstü</w:t>
            </w:r>
          </w:p>
        </w:tc>
        <w:tc>
          <w:tcPr>
            <w:tcW w:w="382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6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80"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Profesörlük için;</w:t>
      </w:r>
    </w:p>
    <w:tbl>
      <w:tblPr>
        <w:tblW w:w="9568" w:type="dxa"/>
        <w:tblCellMar>
          <w:left w:w="0" w:type="dxa"/>
          <w:right w:w="0" w:type="dxa"/>
        </w:tblCellMar>
        <w:tblLook w:val="04A0" w:firstRow="1" w:lastRow="0" w:firstColumn="1" w:lastColumn="0" w:noHBand="0" w:noVBand="1"/>
      </w:tblPr>
      <w:tblGrid>
        <w:gridCol w:w="1194"/>
        <w:gridCol w:w="985"/>
        <w:gridCol w:w="1128"/>
        <w:gridCol w:w="849"/>
        <w:gridCol w:w="894"/>
        <w:gridCol w:w="1228"/>
        <w:gridCol w:w="846"/>
        <w:gridCol w:w="708"/>
        <w:gridCol w:w="973"/>
        <w:gridCol w:w="763"/>
      </w:tblGrid>
      <w:tr w:rsidR="00EA4F91" w:rsidTr="00D629DA">
        <w:trPr>
          <w:cantSplit/>
        </w:trPr>
        <w:tc>
          <w:tcPr>
            <w:tcW w:w="219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Doçentlik süresince Zorunlu puanlardan</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Lisans- üstü</w:t>
            </w:r>
          </w:p>
        </w:tc>
        <w:tc>
          <w:tcPr>
            <w:tcW w:w="2793"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Atıf</w:t>
            </w:r>
          </w:p>
        </w:tc>
        <w:tc>
          <w:tcPr>
            <w:tcW w:w="17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rPr>
          <w:cantSplit/>
          <w:trHeight w:val="780"/>
        </w:trPr>
        <w:tc>
          <w:tcPr>
            <w:tcW w:w="12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851"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895"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23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SCI’e giren dergilerde atıf yapılan eser sayısı</w:t>
            </w:r>
          </w:p>
        </w:tc>
        <w:tc>
          <w:tcPr>
            <w:tcW w:w="15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Sosyal Bilimler için</w:t>
            </w:r>
          </w:p>
        </w:tc>
        <w:tc>
          <w:tcPr>
            <w:tcW w:w="97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72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rPr>
          <w:cantSplit/>
          <w:trHeight w:val="375"/>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Atıf sayısı</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Kitap sayısı</w:t>
            </w: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727" w:type="dxa"/>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rsidTr="00D629DA">
        <w:tc>
          <w:tcPr>
            <w:tcW w:w="12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9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33"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before="120" w:after="120"/>
        <w:ind w:firstLine="471"/>
        <w:jc w:val="both"/>
        <w:rPr>
          <w:rFonts w:ascii="Times New Roman" w:eastAsia="Calibri" w:hAnsi="Times New Roman" w:cs="Times New Roman"/>
          <w:b/>
        </w:rPr>
      </w:pPr>
      <w:r>
        <w:rPr>
          <w:rFonts w:ascii="Times New Roman" w:eastAsia="Calibri" w:hAnsi="Times New Roman" w:cs="Times New Roman"/>
          <w:b/>
        </w:rPr>
        <w:lastRenderedPageBreak/>
        <w:t>TANIMLAR</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 xml:space="preserve">SCI-Expanded </w:t>
      </w:r>
      <w:r>
        <w:rPr>
          <w:rFonts w:ascii="Times New Roman" w:eastAsia="Calibri" w:hAnsi="Times New Roman" w:cs="Times New Roman"/>
        </w:rPr>
        <w:tab/>
        <w:t>: Science Citation Index-Expanded</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 xml:space="preserve">SSCI </w:t>
      </w:r>
      <w:r>
        <w:rPr>
          <w:rFonts w:ascii="Times New Roman" w:eastAsia="Calibri" w:hAnsi="Times New Roman" w:cs="Times New Roman"/>
        </w:rPr>
        <w:tab/>
        <w:t xml:space="preserve">: Social Sciences Citation Index </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AHCI</w:t>
      </w:r>
      <w:r>
        <w:rPr>
          <w:rFonts w:ascii="Times New Roman" w:eastAsia="Calibri" w:hAnsi="Times New Roman" w:cs="Times New Roman"/>
        </w:rPr>
        <w:tab/>
        <w:t xml:space="preserve">: Art and Humanities Index </w:t>
      </w:r>
    </w:p>
    <w:p w:rsidR="00EA4F91" w:rsidRDefault="00EA4F91" w:rsidP="00EA4F91">
      <w:pPr>
        <w:tabs>
          <w:tab w:val="left" w:pos="720"/>
          <w:tab w:val="left" w:pos="2340"/>
        </w:tabs>
        <w:spacing w:before="120" w:after="120" w:line="288" w:lineRule="exact"/>
        <w:ind w:firstLine="360"/>
        <w:jc w:val="both"/>
        <w:rPr>
          <w:rFonts w:ascii="Times New Roman" w:eastAsia="Calibri" w:hAnsi="Times New Roman" w:cs="Times New Roman"/>
        </w:rPr>
      </w:pPr>
      <w:r>
        <w:rPr>
          <w:rFonts w:ascii="Times New Roman" w:eastAsia="Calibri" w:hAnsi="Times New Roman" w:cs="Times New Roman"/>
        </w:rPr>
        <w:t xml:space="preserve">ç) </w:t>
      </w:r>
      <w:r>
        <w:rPr>
          <w:rFonts w:ascii="Times New Roman" w:eastAsia="Calibri" w:hAnsi="Times New Roman" w:cs="Times New Roman"/>
        </w:rPr>
        <w:tab/>
        <w:t xml:space="preserve">IM </w:t>
      </w:r>
      <w:r>
        <w:rPr>
          <w:rFonts w:ascii="Times New Roman" w:eastAsia="Calibri" w:hAnsi="Times New Roman" w:cs="Times New Roman"/>
        </w:rPr>
        <w:tab/>
        <w:t xml:space="preserve">: Index Meducus </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DI</w:t>
      </w:r>
      <w:r>
        <w:rPr>
          <w:rFonts w:ascii="Times New Roman" w:eastAsia="Calibri" w:hAnsi="Times New Roman" w:cs="Times New Roman"/>
        </w:rPr>
        <w:tab/>
        <w:t xml:space="preserve">: Dental Index </w:t>
      </w:r>
    </w:p>
    <w:p w:rsidR="00EA4F91"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Pr>
          <w:rFonts w:ascii="Times New Roman" w:eastAsia="Calibri" w:hAnsi="Times New Roman" w:cs="Times New Roman"/>
        </w:rPr>
        <w:t xml:space="preserve">EI </w:t>
      </w:r>
      <w:r>
        <w:rPr>
          <w:rFonts w:ascii="Times New Roman" w:eastAsia="Calibri" w:hAnsi="Times New Roman" w:cs="Times New Roman"/>
        </w:rPr>
        <w:tab/>
        <w:t xml:space="preserve">: Engineering Index </w:t>
      </w:r>
    </w:p>
    <w:p w:rsidR="00EA4F91"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Pr>
          <w:rFonts w:ascii="Times New Roman" w:eastAsia="Calibri" w:hAnsi="Times New Roman" w:cs="Times New Roman"/>
        </w:rPr>
        <w:t xml:space="preserve">CMCI </w:t>
      </w:r>
      <w:r>
        <w:rPr>
          <w:rFonts w:ascii="Times New Roman" w:eastAsia="Calibri" w:hAnsi="Times New Roman" w:cs="Times New Roman"/>
        </w:rPr>
        <w:tab/>
        <w:t xml:space="preserve">: CompuMath Citation Index </w:t>
      </w:r>
    </w:p>
    <w:p w:rsidR="00EA4F91" w:rsidRDefault="00EA4F91" w:rsidP="00EA4F91"/>
    <w:p w:rsidR="00EA4F91" w:rsidRDefault="00EA4F91" w:rsidP="00EA4F91">
      <w:pPr>
        <w:ind w:left="290"/>
        <w:jc w:val="both"/>
        <w:rPr>
          <w:rFonts w:ascii="Times New Roman" w:hAnsi="Times New Roman" w:cs="Times New Roman"/>
          <w:bCs/>
          <w:sz w:val="24"/>
          <w:szCs w:val="24"/>
        </w:rPr>
      </w:pPr>
      <w:r>
        <w:rPr>
          <w:rFonts w:ascii="Times New Roman" w:eastAsia="Calibri" w:hAnsi="Times New Roman" w:cs="Times New Roman"/>
          <w:bCs/>
          <w:sz w:val="24"/>
          <w:szCs w:val="24"/>
        </w:rPr>
        <w:t>SCI, SCI-Expanded, SSCI, AHCI, Engineering Index, CompuMath Citation Index ve temel alan indeksleri’dir.</w:t>
      </w:r>
    </w:p>
    <w:p w:rsidR="00EA4F91" w:rsidRDefault="00EA4F91" w:rsidP="00EA4F91">
      <w:pPr>
        <w:ind w:left="290"/>
        <w:jc w:val="both"/>
        <w:rPr>
          <w:rFonts w:ascii="Times New Roman" w:eastAsia="Calibri" w:hAnsi="Times New Roman" w:cs="Times New Roman"/>
          <w:sz w:val="24"/>
          <w:szCs w:val="24"/>
        </w:rPr>
      </w:pPr>
      <w:r>
        <w:rPr>
          <w:rFonts w:ascii="Times New Roman" w:eastAsia="Calibri" w:hAnsi="Times New Roman" w:cs="Times New Roman"/>
          <w:bCs/>
          <w:sz w:val="24"/>
          <w:szCs w:val="24"/>
        </w:rPr>
        <w:t>SCI, SCI-Expanded, SSCI, AHCI, Engineering Index, CompuMath Citation Index ve temel alan indekslerinde taranan dergiler ile TÜBİTAK-ULAKBİM ulusal veritabanlarında taranan dergiler hakemli dergi kabul edilir.</w:t>
      </w:r>
    </w:p>
    <w:p w:rsidR="00EA4F91" w:rsidRDefault="00EA4F91" w:rsidP="00EA4F91"/>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sectPr w:rsidR="00EA4F91" w:rsidSect="00BD1E01">
      <w:pgSz w:w="11906" w:h="16838"/>
      <w:pgMar w:top="1985"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4637"/>
    <w:multiLevelType w:val="hybridMultilevel"/>
    <w:tmpl w:val="AD8A28CE"/>
    <w:lvl w:ilvl="0" w:tplc="D7A44962">
      <w:start w:val="1"/>
      <w:numFmt w:val="lowerLetter"/>
      <w:lvlText w:val="%1."/>
      <w:lvlJc w:val="left"/>
      <w:pPr>
        <w:ind w:left="432" w:hanging="360"/>
      </w:pPr>
      <w:rPr>
        <w:rFonts w:hint="default"/>
        <w:sz w:val="20"/>
        <w:szCs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 w15:restartNumberingAfterBreak="0">
    <w:nsid w:val="23AD4E85"/>
    <w:multiLevelType w:val="hybridMultilevel"/>
    <w:tmpl w:val="2F4A71AE"/>
    <w:lvl w:ilvl="0" w:tplc="A412C824">
      <w:start w:val="1"/>
      <w:numFmt w:val="lowerLetter"/>
      <w:lvlText w:val="%1."/>
      <w:lvlJc w:val="left"/>
      <w:pPr>
        <w:ind w:left="792" w:hanging="360"/>
      </w:pPr>
      <w:rPr>
        <w:rFonts w:ascii="Arial" w:hAnsi="Arial" w:cs="Arial" w:hint="default"/>
        <w:b w:val="0"/>
        <w:sz w:val="20"/>
        <w:szCs w:val="20"/>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41CA32B7"/>
    <w:multiLevelType w:val="hybridMultilevel"/>
    <w:tmpl w:val="DD4C4EBA"/>
    <w:lvl w:ilvl="0" w:tplc="6FFA26F4">
      <w:start w:val="1"/>
      <w:numFmt w:val="lowerLetter"/>
      <w:lvlText w:val="%1."/>
      <w:lvlJc w:val="left"/>
      <w:pPr>
        <w:ind w:left="432" w:hanging="360"/>
      </w:pPr>
      <w:rPr>
        <w:rFonts w:ascii="Arial" w:hAnsi="Arial" w:cs="Arial" w:hint="default"/>
        <w:color w:val="000000"/>
        <w:sz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15:restartNumberingAfterBreak="0">
    <w:nsid w:val="4C883952"/>
    <w:multiLevelType w:val="hybridMultilevel"/>
    <w:tmpl w:val="B016BBA2"/>
    <w:lvl w:ilvl="0" w:tplc="CA12CD2E">
      <w:start w:val="1"/>
      <w:numFmt w:val="lowerLetter"/>
      <w:lvlText w:val="%1)"/>
      <w:lvlJc w:val="left"/>
      <w:pPr>
        <w:tabs>
          <w:tab w:val="num" w:pos="720"/>
        </w:tabs>
        <w:ind w:left="720" w:hanging="360"/>
      </w:pPr>
      <w:rPr>
        <w:rFonts w:ascii="Arial" w:eastAsia="Times New Roman" w:hAnsi="Arial" w:cs="Arial"/>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3C"/>
    <w:rsid w:val="0002734D"/>
    <w:rsid w:val="00072BC7"/>
    <w:rsid w:val="000D5EF9"/>
    <w:rsid w:val="000E5261"/>
    <w:rsid w:val="00114736"/>
    <w:rsid w:val="001263FB"/>
    <w:rsid w:val="001C5509"/>
    <w:rsid w:val="001F016C"/>
    <w:rsid w:val="0022385F"/>
    <w:rsid w:val="002940E6"/>
    <w:rsid w:val="002B75DA"/>
    <w:rsid w:val="002B7F66"/>
    <w:rsid w:val="002C0FBC"/>
    <w:rsid w:val="002D58F6"/>
    <w:rsid w:val="002F1A7B"/>
    <w:rsid w:val="003200CE"/>
    <w:rsid w:val="003710B8"/>
    <w:rsid w:val="00373CCD"/>
    <w:rsid w:val="003A6260"/>
    <w:rsid w:val="003B5B85"/>
    <w:rsid w:val="003F432B"/>
    <w:rsid w:val="003F75A8"/>
    <w:rsid w:val="00412519"/>
    <w:rsid w:val="00422F05"/>
    <w:rsid w:val="00462E2B"/>
    <w:rsid w:val="00476853"/>
    <w:rsid w:val="004801F5"/>
    <w:rsid w:val="00493704"/>
    <w:rsid w:val="0049686E"/>
    <w:rsid w:val="00497C2F"/>
    <w:rsid w:val="004C0991"/>
    <w:rsid w:val="004F0E3B"/>
    <w:rsid w:val="005149FD"/>
    <w:rsid w:val="00540C29"/>
    <w:rsid w:val="005444C8"/>
    <w:rsid w:val="0055170E"/>
    <w:rsid w:val="00583BC4"/>
    <w:rsid w:val="0059115A"/>
    <w:rsid w:val="00594AF5"/>
    <w:rsid w:val="005A20F1"/>
    <w:rsid w:val="005B0B26"/>
    <w:rsid w:val="006471F0"/>
    <w:rsid w:val="0065117B"/>
    <w:rsid w:val="00666126"/>
    <w:rsid w:val="00677E3C"/>
    <w:rsid w:val="0069206E"/>
    <w:rsid w:val="006A22DA"/>
    <w:rsid w:val="006D4269"/>
    <w:rsid w:val="00704479"/>
    <w:rsid w:val="00721A87"/>
    <w:rsid w:val="00751682"/>
    <w:rsid w:val="007516C2"/>
    <w:rsid w:val="00774A71"/>
    <w:rsid w:val="00783EFC"/>
    <w:rsid w:val="007B2F5B"/>
    <w:rsid w:val="007E497D"/>
    <w:rsid w:val="007E6757"/>
    <w:rsid w:val="007E7F5A"/>
    <w:rsid w:val="00806613"/>
    <w:rsid w:val="008211AE"/>
    <w:rsid w:val="0082292B"/>
    <w:rsid w:val="008321E3"/>
    <w:rsid w:val="008345EA"/>
    <w:rsid w:val="00882023"/>
    <w:rsid w:val="008A1669"/>
    <w:rsid w:val="008A5CE8"/>
    <w:rsid w:val="008B7421"/>
    <w:rsid w:val="008C5ADD"/>
    <w:rsid w:val="008D2F2D"/>
    <w:rsid w:val="0091136A"/>
    <w:rsid w:val="00955E1C"/>
    <w:rsid w:val="0096141F"/>
    <w:rsid w:val="00992589"/>
    <w:rsid w:val="00996F6C"/>
    <w:rsid w:val="009B2191"/>
    <w:rsid w:val="009F1ED0"/>
    <w:rsid w:val="009F4E01"/>
    <w:rsid w:val="00A00C7A"/>
    <w:rsid w:val="00A264AD"/>
    <w:rsid w:val="00A355D8"/>
    <w:rsid w:val="00A66DFC"/>
    <w:rsid w:val="00A94E74"/>
    <w:rsid w:val="00A955FA"/>
    <w:rsid w:val="00AA0DD4"/>
    <w:rsid w:val="00AC5B68"/>
    <w:rsid w:val="00B131DD"/>
    <w:rsid w:val="00B276AF"/>
    <w:rsid w:val="00B416F9"/>
    <w:rsid w:val="00B81801"/>
    <w:rsid w:val="00BB0677"/>
    <w:rsid w:val="00BD1E01"/>
    <w:rsid w:val="00BD7461"/>
    <w:rsid w:val="00C010EB"/>
    <w:rsid w:val="00D001C0"/>
    <w:rsid w:val="00D02770"/>
    <w:rsid w:val="00D06947"/>
    <w:rsid w:val="00D629DA"/>
    <w:rsid w:val="00D72332"/>
    <w:rsid w:val="00D90429"/>
    <w:rsid w:val="00D97397"/>
    <w:rsid w:val="00DC1D14"/>
    <w:rsid w:val="00DE5CE2"/>
    <w:rsid w:val="00E03C8C"/>
    <w:rsid w:val="00E1257C"/>
    <w:rsid w:val="00E44999"/>
    <w:rsid w:val="00E50124"/>
    <w:rsid w:val="00E74408"/>
    <w:rsid w:val="00E966CF"/>
    <w:rsid w:val="00EA4F91"/>
    <w:rsid w:val="00EC33FD"/>
    <w:rsid w:val="00EE2133"/>
    <w:rsid w:val="00EE2180"/>
    <w:rsid w:val="00EE36DA"/>
    <w:rsid w:val="00F137BD"/>
    <w:rsid w:val="00F239F2"/>
    <w:rsid w:val="00F30C8F"/>
    <w:rsid w:val="00F347A0"/>
    <w:rsid w:val="00F414DD"/>
    <w:rsid w:val="00F444D2"/>
    <w:rsid w:val="00F52AAE"/>
    <w:rsid w:val="00F6337A"/>
    <w:rsid w:val="00F72864"/>
    <w:rsid w:val="00F96FC9"/>
    <w:rsid w:val="00F972F3"/>
    <w:rsid w:val="00FA74BE"/>
    <w:rsid w:val="00FC6D6A"/>
    <w:rsid w:val="00FE08FF"/>
    <w:rsid w:val="00FF3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912B3-A51D-45A0-8AF8-61C33FA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7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7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677E3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8">
    <w:name w:val="heading 8"/>
    <w:basedOn w:val="Normal"/>
    <w:link w:val="Balk8Char"/>
    <w:uiPriority w:val="9"/>
    <w:qFormat/>
    <w:rsid w:val="00677E3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77E3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E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7E3C"/>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677E3C"/>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rsid w:val="00677E3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77E3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77E3C"/>
  </w:style>
  <w:style w:type="paragraph" w:customStyle="1" w:styleId="msobodytextindent3">
    <w:name w:val="msobodytextindent3"/>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E3C"/>
    <w:rPr>
      <w:rFonts w:ascii="Times New Roman" w:eastAsia="Times New Roman" w:hAnsi="Times New Roman" w:cs="Times New Roman"/>
      <w:sz w:val="24"/>
      <w:szCs w:val="24"/>
      <w:lang w:eastAsia="tr-TR"/>
    </w:rPr>
  </w:style>
  <w:style w:type="character" w:customStyle="1" w:styleId="1char">
    <w:name w:val="1char"/>
    <w:basedOn w:val="VarsaylanParagrafYazTipi"/>
    <w:rsid w:val="00677E3C"/>
  </w:style>
  <w:style w:type="character" w:customStyle="1" w:styleId="apple-converted-space">
    <w:name w:val="apple-converted-space"/>
    <w:basedOn w:val="VarsaylanParagrafYazTipi"/>
    <w:rsid w:val="00677E3C"/>
  </w:style>
  <w:style w:type="paragraph" w:styleId="GvdeMetni">
    <w:name w:val="Body Text"/>
    <w:basedOn w:val="Normal"/>
    <w:link w:val="GvdeMetniChar"/>
    <w:uiPriority w:val="99"/>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77E3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77E3C"/>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E3C"/>
    <w:rPr>
      <w:b/>
      <w:bCs/>
    </w:rPr>
  </w:style>
  <w:style w:type="paragraph" w:styleId="NormalWeb">
    <w:name w:val="Normal (Web)"/>
    <w:basedOn w:val="Normal"/>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77E3C"/>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1F5"/>
    <w:pPr>
      <w:ind w:left="720"/>
      <w:contextualSpacing/>
    </w:pPr>
  </w:style>
  <w:style w:type="paragraph" w:styleId="BalonMetni">
    <w:name w:val="Balloon Text"/>
    <w:basedOn w:val="Normal"/>
    <w:link w:val="BalonMetniChar"/>
    <w:uiPriority w:val="99"/>
    <w:semiHidden/>
    <w:unhideWhenUsed/>
    <w:rsid w:val="00EA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8434">
      <w:bodyDiv w:val="1"/>
      <w:marLeft w:val="0"/>
      <w:marRight w:val="0"/>
      <w:marTop w:val="0"/>
      <w:marBottom w:val="0"/>
      <w:divBdr>
        <w:top w:val="none" w:sz="0" w:space="0" w:color="auto"/>
        <w:left w:val="none" w:sz="0" w:space="0" w:color="auto"/>
        <w:bottom w:val="none" w:sz="0" w:space="0" w:color="auto"/>
        <w:right w:val="none" w:sz="0" w:space="0" w:color="auto"/>
      </w:divBdr>
    </w:div>
    <w:div w:id="1107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10E4-B2DE-4753-B82C-09256B8D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6214</Words>
  <Characters>35420</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dc:creator>
  <cp:lastModifiedBy>Kerem ŞEN</cp:lastModifiedBy>
  <cp:revision>18</cp:revision>
  <cp:lastPrinted>2014-10-23T14:04:00Z</cp:lastPrinted>
  <dcterms:created xsi:type="dcterms:W3CDTF">2016-12-26T08:11:00Z</dcterms:created>
  <dcterms:modified xsi:type="dcterms:W3CDTF">2017-03-29T09:38:00Z</dcterms:modified>
</cp:coreProperties>
</file>