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D5" w:rsidRPr="00F442D5" w:rsidRDefault="00F442D5" w:rsidP="00F442D5">
      <w:pPr>
        <w:shd w:val="clear" w:color="auto" w:fill="FFFFFF"/>
        <w:spacing w:before="300" w:after="150" w:line="240" w:lineRule="auto"/>
        <w:outlineLvl w:val="1"/>
        <w:rPr>
          <w:rFonts w:ascii="Helvetica" w:eastAsia="Times New Roman" w:hAnsi="Helvetica" w:cs="Helvetica"/>
          <w:color w:val="333333"/>
          <w:sz w:val="45"/>
          <w:szCs w:val="45"/>
          <w:lang w:eastAsia="tr-TR"/>
        </w:rPr>
      </w:pPr>
      <w:r w:rsidRPr="00F442D5">
        <w:rPr>
          <w:rFonts w:ascii="Helvetica" w:eastAsia="Times New Roman" w:hAnsi="Helvetica" w:cs="Helvetica"/>
          <w:b/>
          <w:bCs/>
          <w:color w:val="333333"/>
          <w:sz w:val="45"/>
          <w:szCs w:val="45"/>
          <w:lang w:eastAsia="tr-TR"/>
        </w:rPr>
        <w:t>Sevgili Öğrencimiz;</w:t>
      </w:r>
    </w:p>
    <w:p w:rsidR="00F442D5" w:rsidRP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Üniversitemizi tercih ettiğinizden dolayı sizleri kutlar, öğrenim hayatınızda başarılar dileriz. Kesin kayıt sırasında ve sonrasında sizlere yardımcı olacak işlemlerin özeti aşağıya çıkarılmıştır.</w:t>
      </w:r>
    </w:p>
    <w:p w:rsidR="00F442D5" w:rsidRP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t xml:space="preserve">               2019 </w:t>
      </w:r>
      <w:r w:rsidR="00DA7C47">
        <w:t>YKS</w:t>
      </w:r>
      <w:r>
        <w:t xml:space="preserve"> Ek Yerleştirme ile Üniversitemize yerleşen </w:t>
      </w:r>
      <w:r w:rsidRPr="002E745F">
        <w:t>öğrencilerimiz</w:t>
      </w:r>
    </w:p>
    <w:p w:rsidR="00F442D5" w:rsidRPr="00F442D5" w:rsidRDefault="00F442D5" w:rsidP="00F442D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PTT şubelerinden edinebileceğiniz e-devlet şifresi ile </w:t>
      </w:r>
      <w:r>
        <w:rPr>
          <w:rFonts w:ascii="Helvetica" w:eastAsia="Times New Roman" w:hAnsi="Helvetica" w:cs="Helvetica"/>
          <w:b/>
          <w:bCs/>
          <w:color w:val="FF0000"/>
          <w:sz w:val="21"/>
          <w:szCs w:val="21"/>
          <w:lang w:eastAsia="tr-TR"/>
        </w:rPr>
        <w:t>23</w:t>
      </w:r>
      <w:r w:rsidRPr="00F442D5">
        <w:rPr>
          <w:rFonts w:ascii="Helvetica" w:eastAsia="Times New Roman" w:hAnsi="Helvetica" w:cs="Helvetica"/>
          <w:b/>
          <w:bCs/>
          <w:color w:val="FF0000"/>
          <w:sz w:val="21"/>
          <w:szCs w:val="21"/>
          <w:lang w:eastAsia="tr-TR"/>
        </w:rPr>
        <w:t xml:space="preserve"> –2</w:t>
      </w:r>
      <w:r>
        <w:rPr>
          <w:rFonts w:ascii="Helvetica" w:eastAsia="Times New Roman" w:hAnsi="Helvetica" w:cs="Helvetica"/>
          <w:b/>
          <w:bCs/>
          <w:color w:val="FF0000"/>
          <w:sz w:val="21"/>
          <w:szCs w:val="21"/>
          <w:lang w:eastAsia="tr-TR"/>
        </w:rPr>
        <w:t>5</w:t>
      </w:r>
      <w:r w:rsidRPr="00F442D5">
        <w:rPr>
          <w:rFonts w:ascii="Helvetica" w:eastAsia="Times New Roman" w:hAnsi="Helvetica" w:cs="Helvetica"/>
          <w:b/>
          <w:bCs/>
          <w:color w:val="FF0000"/>
          <w:sz w:val="21"/>
          <w:szCs w:val="21"/>
          <w:lang w:eastAsia="tr-TR"/>
        </w:rPr>
        <w:t xml:space="preserve"> </w:t>
      </w:r>
      <w:r>
        <w:rPr>
          <w:rFonts w:ascii="Helvetica" w:eastAsia="Times New Roman" w:hAnsi="Helvetica" w:cs="Helvetica"/>
          <w:b/>
          <w:bCs/>
          <w:color w:val="FF0000"/>
          <w:sz w:val="21"/>
          <w:szCs w:val="21"/>
          <w:lang w:eastAsia="tr-TR"/>
        </w:rPr>
        <w:t>Eylül</w:t>
      </w:r>
      <w:r w:rsidRPr="00F442D5">
        <w:rPr>
          <w:rFonts w:ascii="Helvetica" w:eastAsia="Times New Roman" w:hAnsi="Helvetica" w:cs="Helvetica"/>
          <w:b/>
          <w:bCs/>
          <w:color w:val="FF0000"/>
          <w:sz w:val="21"/>
          <w:szCs w:val="21"/>
          <w:lang w:eastAsia="tr-TR"/>
        </w:rPr>
        <w:t xml:space="preserve"> 2019</w:t>
      </w:r>
      <w:r w:rsidRPr="00F442D5">
        <w:rPr>
          <w:rFonts w:ascii="Helvetica" w:eastAsia="Times New Roman" w:hAnsi="Helvetica" w:cs="Helvetica"/>
          <w:color w:val="333333"/>
          <w:sz w:val="21"/>
          <w:szCs w:val="21"/>
          <w:lang w:eastAsia="tr-TR"/>
        </w:rPr>
        <w:t> tarihleri arasında www.turkiye.gov.tr adresinden kaydınızı online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F442D5" w:rsidRPr="00F442D5" w:rsidRDefault="00F442D5" w:rsidP="00F442D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E- kayıt yaptıran öğrencilerimizin ayrıca kayıt tarihlerinde </w:t>
      </w:r>
      <w:r w:rsidRPr="00F442D5">
        <w:rPr>
          <w:rFonts w:ascii="Helvetica" w:eastAsia="Times New Roman" w:hAnsi="Helvetica" w:cs="Helvetica"/>
          <w:color w:val="FF0000"/>
          <w:sz w:val="21"/>
          <w:szCs w:val="21"/>
          <w:lang w:eastAsia="tr-TR"/>
        </w:rPr>
        <w:t>üniversitemize gelmeleri veya belge getirmeleri gerekmemektedir.</w:t>
      </w:r>
      <w:r w:rsidRPr="00F442D5">
        <w:rPr>
          <w:rFonts w:ascii="Helvetica" w:eastAsia="Times New Roman" w:hAnsi="Helvetica" w:cs="Helvetica"/>
          <w:color w:val="333333"/>
          <w:sz w:val="21"/>
          <w:szCs w:val="21"/>
          <w:lang w:eastAsia="tr-TR"/>
        </w:rPr>
        <w:t> Şahsen kayıt yaptırmak isteyen öğrencilerimizin </w:t>
      </w:r>
      <w:r>
        <w:rPr>
          <w:rFonts w:ascii="Helvetica" w:eastAsia="Times New Roman" w:hAnsi="Helvetica" w:cs="Helvetica"/>
          <w:b/>
          <w:bCs/>
          <w:color w:val="FF0000"/>
          <w:sz w:val="21"/>
          <w:szCs w:val="21"/>
          <w:lang w:eastAsia="tr-TR"/>
        </w:rPr>
        <w:t>23</w:t>
      </w:r>
      <w:r w:rsidRPr="00F442D5">
        <w:rPr>
          <w:rFonts w:ascii="Helvetica" w:eastAsia="Times New Roman" w:hAnsi="Helvetica" w:cs="Helvetica"/>
          <w:b/>
          <w:bCs/>
          <w:color w:val="FF0000"/>
          <w:sz w:val="21"/>
          <w:szCs w:val="21"/>
          <w:lang w:eastAsia="tr-TR"/>
        </w:rPr>
        <w:t xml:space="preserve"> – 2</w:t>
      </w:r>
      <w:r>
        <w:rPr>
          <w:rFonts w:ascii="Helvetica" w:eastAsia="Times New Roman" w:hAnsi="Helvetica" w:cs="Helvetica"/>
          <w:b/>
          <w:bCs/>
          <w:color w:val="FF0000"/>
          <w:sz w:val="21"/>
          <w:szCs w:val="21"/>
          <w:lang w:eastAsia="tr-TR"/>
        </w:rPr>
        <w:t>7</w:t>
      </w:r>
      <w:r w:rsidRPr="00F442D5">
        <w:rPr>
          <w:rFonts w:ascii="Helvetica" w:eastAsia="Times New Roman" w:hAnsi="Helvetica" w:cs="Helvetica"/>
          <w:b/>
          <w:bCs/>
          <w:color w:val="FF0000"/>
          <w:sz w:val="21"/>
          <w:szCs w:val="21"/>
          <w:lang w:eastAsia="tr-TR"/>
        </w:rPr>
        <w:t xml:space="preserve"> </w:t>
      </w:r>
      <w:r>
        <w:rPr>
          <w:rFonts w:ascii="Helvetica" w:eastAsia="Times New Roman" w:hAnsi="Helvetica" w:cs="Helvetica"/>
          <w:b/>
          <w:bCs/>
          <w:color w:val="FF0000"/>
          <w:sz w:val="21"/>
          <w:szCs w:val="21"/>
          <w:lang w:eastAsia="tr-TR"/>
        </w:rPr>
        <w:t>Eylül</w:t>
      </w:r>
      <w:r w:rsidRPr="00F442D5">
        <w:rPr>
          <w:rFonts w:ascii="Helvetica" w:eastAsia="Times New Roman" w:hAnsi="Helvetica" w:cs="Helvetica"/>
          <w:b/>
          <w:bCs/>
          <w:color w:val="FF0000"/>
          <w:sz w:val="21"/>
          <w:szCs w:val="21"/>
          <w:lang w:eastAsia="tr-TR"/>
        </w:rPr>
        <w:t xml:space="preserve"> 2019 </w:t>
      </w:r>
      <w:r w:rsidRPr="00F442D5">
        <w:rPr>
          <w:rFonts w:ascii="Helvetica" w:eastAsia="Times New Roman" w:hAnsi="Helvetica" w:cs="Helvetica"/>
          <w:color w:val="333333"/>
          <w:sz w:val="21"/>
          <w:szCs w:val="21"/>
          <w:lang w:eastAsia="tr-TR"/>
        </w:rPr>
        <w:t>tarihleri arasında yerleştikleri fakülte/yüksekokulu dekanlıklarına/müdürlüklerine aşağıda belirtilen belgeler ile şahsen başvurmaları halinde kayıtlarını yaptırabileceklerdir.</w:t>
      </w:r>
    </w:p>
    <w:p w:rsidR="00F442D5" w:rsidRPr="00F442D5" w:rsidRDefault="00F442D5" w:rsidP="00F442D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Kayıt için verilen sürelerde kayıt işlemini tamamlamayan adaylar kayıt haklarını kaybedeceklerdir.</w:t>
      </w:r>
    </w:p>
    <w:p w:rsidR="00F442D5" w:rsidRPr="00F442D5" w:rsidRDefault="00F442D5" w:rsidP="00F442D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ÖSYS Kılavuzlarında yer alan yükseköğretim programlarında aynı anda örgün iki ön lisans veya iki lisans programına kayıt yaptırılamaz. Durumları bu açıklamaya uyan adaylar halen kayıtlı oldukları yükseköğretim kurumundan ilişiklerini kesmedikleri takdirde yeni yerleştirildikleri yükseköğretim programına </w:t>
      </w:r>
      <w:r w:rsidRPr="00F442D5">
        <w:rPr>
          <w:rFonts w:ascii="Helvetica" w:eastAsia="Times New Roman" w:hAnsi="Helvetica" w:cs="Helvetica"/>
          <w:b/>
          <w:bCs/>
          <w:color w:val="FF0000"/>
          <w:sz w:val="21"/>
          <w:szCs w:val="21"/>
          <w:lang w:eastAsia="tr-TR"/>
        </w:rPr>
        <w:t>kayıt yaptıramazlar.</w:t>
      </w:r>
    </w:p>
    <w:p w:rsidR="00F442D5" w:rsidRPr="00F442D5" w:rsidRDefault="00F442D5" w:rsidP="00F442D5">
      <w:pPr>
        <w:shd w:val="clear" w:color="auto" w:fill="FFFFFF"/>
        <w:spacing w:before="150" w:after="150" w:line="240" w:lineRule="auto"/>
        <w:outlineLvl w:val="4"/>
        <w:rPr>
          <w:rFonts w:ascii="Helvetica" w:eastAsia="Times New Roman" w:hAnsi="Helvetica" w:cs="Helvetica"/>
          <w:color w:val="333333"/>
          <w:sz w:val="21"/>
          <w:szCs w:val="21"/>
          <w:lang w:eastAsia="tr-TR"/>
        </w:rPr>
      </w:pPr>
      <w:r w:rsidRPr="00F442D5">
        <w:rPr>
          <w:rFonts w:ascii="Helvetica" w:eastAsia="Times New Roman" w:hAnsi="Helvetica" w:cs="Helvetica"/>
          <w:b/>
          <w:bCs/>
          <w:color w:val="000000"/>
          <w:sz w:val="21"/>
          <w:szCs w:val="21"/>
          <w:lang w:eastAsia="tr-TR"/>
        </w:rPr>
        <w:t> Askerlik ile İlgili Hükümler</w:t>
      </w:r>
    </w:p>
    <w:p w:rsidR="00F442D5" w:rsidRPr="00F442D5" w:rsidRDefault="00F442D5" w:rsidP="00F442D5">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Askerlik hizmetlerini erteletme hakkını kaybedenle</w:t>
      </w:r>
      <w:bookmarkStart w:id="0" w:name="_GoBack"/>
      <w:bookmarkEnd w:id="0"/>
      <w:r w:rsidRPr="00F442D5">
        <w:rPr>
          <w:rFonts w:ascii="Helvetica" w:eastAsia="Times New Roman" w:hAnsi="Helvetica" w:cs="Helvetica"/>
          <w:color w:val="333333"/>
          <w:sz w:val="21"/>
          <w:szCs w:val="21"/>
          <w:lang w:eastAsia="tr-TR"/>
        </w:rPr>
        <w:t>r,</w:t>
      </w:r>
    </w:p>
    <w:p w:rsidR="00F442D5" w:rsidRPr="00F442D5" w:rsidRDefault="00F442D5" w:rsidP="00F442D5">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İki veya üç yıllık bir yükseköğretim programını bitirmiş olup dört yıldan daha az süreli bir başka yükseköğretim programına girmek isteyenlerden askerliğini yapmamış olanlar</w:t>
      </w:r>
    </w:p>
    <w:p w:rsidR="00F442D5" w:rsidRPr="00F442D5" w:rsidRDefault="00F442D5" w:rsidP="00F442D5">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xml:space="preserve">Dört yıl veya daha fazla süreli bir yükseköğretim programını bitirmiş olanlardan askerliğini yapmamış olan </w:t>
      </w:r>
      <w:proofErr w:type="gramStart"/>
      <w:r w:rsidRPr="00F442D5">
        <w:rPr>
          <w:rFonts w:ascii="Helvetica" w:eastAsia="Times New Roman" w:hAnsi="Helvetica" w:cs="Helvetica"/>
          <w:color w:val="333333"/>
          <w:sz w:val="21"/>
          <w:szCs w:val="21"/>
          <w:lang w:eastAsia="tr-TR"/>
        </w:rPr>
        <w:t>adaylar ;</w:t>
      </w:r>
      <w:proofErr w:type="gramEnd"/>
    </w:p>
    <w:p w:rsidR="00F442D5" w:rsidRP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2019-ÖSYS sonucunda herhangi bir yükseköğretim programına yerleşmeleri durumunda bu adayların kayıtları yapılacaktır. Ancak, bu durumdaki adaylar askerlik hizmetleri tecil edilmiş ise askerlik tecil sürelerinin bitimine kadar kayıt hakkı kazandıkları programda eğitime devam edebilecek, tecil sürelerinin sona ermesi hâlinde askerlik erteleme haklarını kaybettiklerinden bu durumdaki adaylar kayıtları dondurularak, askerlik hizmetlerini yaptıktan sonra eğitime devam edebileceklerdir.</w:t>
      </w:r>
    </w:p>
    <w:p w:rsidR="00F442D5" w:rsidRPr="00F442D5" w:rsidRDefault="00F442D5" w:rsidP="00F442D5">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Kayıt tarihi itibariyle </w:t>
      </w:r>
      <w:r w:rsidRPr="00F442D5">
        <w:rPr>
          <w:rFonts w:ascii="Helvetica" w:eastAsia="Times New Roman" w:hAnsi="Helvetica" w:cs="Helvetica"/>
          <w:b/>
          <w:bCs/>
          <w:color w:val="FF0000"/>
          <w:sz w:val="21"/>
          <w:szCs w:val="21"/>
          <w:lang w:eastAsia="tr-TR"/>
        </w:rPr>
        <w:t>ortaöğretim kurumlarından mezun olamayan</w:t>
      </w:r>
      <w:r w:rsidRPr="00F442D5">
        <w:rPr>
          <w:rFonts w:ascii="Helvetica" w:eastAsia="Times New Roman" w:hAnsi="Helvetica" w:cs="Helvetica"/>
          <w:color w:val="333333"/>
          <w:sz w:val="21"/>
          <w:szCs w:val="21"/>
          <w:lang w:eastAsia="tr-TR"/>
        </w:rPr>
        <w:t> </w:t>
      </w:r>
      <w:r w:rsidRPr="00F442D5">
        <w:rPr>
          <w:rFonts w:ascii="Helvetica" w:eastAsia="Times New Roman" w:hAnsi="Helvetica" w:cs="Helvetica"/>
          <w:color w:val="FF0000"/>
          <w:sz w:val="21"/>
          <w:szCs w:val="21"/>
          <w:lang w:eastAsia="tr-TR"/>
        </w:rPr>
        <w:t>öğrencilerin </w:t>
      </w:r>
      <w:r w:rsidRPr="00F442D5">
        <w:rPr>
          <w:rFonts w:ascii="Helvetica" w:eastAsia="Times New Roman" w:hAnsi="Helvetica" w:cs="Helvetica"/>
          <w:b/>
          <w:bCs/>
          <w:color w:val="FF0000"/>
          <w:sz w:val="21"/>
          <w:szCs w:val="21"/>
          <w:lang w:eastAsia="tr-TR"/>
        </w:rPr>
        <w:t>geçici</w:t>
      </w:r>
      <w:r w:rsidRPr="00F442D5">
        <w:rPr>
          <w:rFonts w:ascii="Helvetica" w:eastAsia="Times New Roman" w:hAnsi="Helvetica" w:cs="Helvetica"/>
          <w:color w:val="FF0000"/>
          <w:sz w:val="21"/>
          <w:szCs w:val="21"/>
          <w:lang w:eastAsia="tr-TR"/>
        </w:rPr>
        <w:t> kayıtları yapılacaktır. 31 Aralık 2019 tarihine kadar mezuniyet belgesini getirenlerin kayıtları yapılacak, getiremeyenlerin ise geçici kayıtları silinecektir.</w:t>
      </w:r>
    </w:p>
    <w:p w:rsidR="00F442D5" w:rsidRPr="00F442D5" w:rsidRDefault="00F442D5" w:rsidP="00F442D5">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Normal öğretim programlarına yerleşen öğrenciler öğrenci </w:t>
      </w:r>
      <w:r w:rsidRPr="00F442D5">
        <w:rPr>
          <w:rFonts w:ascii="Helvetica" w:eastAsia="Times New Roman" w:hAnsi="Helvetica" w:cs="Helvetica"/>
          <w:b/>
          <w:bCs/>
          <w:color w:val="FF0000"/>
          <w:sz w:val="21"/>
          <w:szCs w:val="21"/>
          <w:lang w:eastAsia="tr-TR"/>
        </w:rPr>
        <w:t>katkı payı ödemeyeceklerdir.</w:t>
      </w:r>
    </w:p>
    <w:p w:rsidR="00F442D5" w:rsidRPr="00F442D5" w:rsidRDefault="00F442D5" w:rsidP="00F442D5">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İkinci öğretim programlarına yerleşen öğrenciler öğrenim ücretlerini </w:t>
      </w:r>
      <w:r>
        <w:rPr>
          <w:rFonts w:ascii="Helvetica" w:eastAsia="Times New Roman" w:hAnsi="Helvetica" w:cs="Helvetica"/>
          <w:b/>
          <w:bCs/>
          <w:color w:val="FF0000"/>
          <w:sz w:val="21"/>
          <w:szCs w:val="21"/>
          <w:lang w:eastAsia="tr-TR"/>
        </w:rPr>
        <w:t>23</w:t>
      </w:r>
      <w:r w:rsidRPr="00F442D5">
        <w:rPr>
          <w:rFonts w:ascii="Helvetica" w:eastAsia="Times New Roman" w:hAnsi="Helvetica" w:cs="Helvetica"/>
          <w:b/>
          <w:bCs/>
          <w:color w:val="FF0000"/>
          <w:sz w:val="21"/>
          <w:szCs w:val="21"/>
          <w:lang w:eastAsia="tr-TR"/>
        </w:rPr>
        <w:t>-2</w:t>
      </w:r>
      <w:r>
        <w:rPr>
          <w:rFonts w:ascii="Helvetica" w:eastAsia="Times New Roman" w:hAnsi="Helvetica" w:cs="Helvetica"/>
          <w:b/>
          <w:bCs/>
          <w:color w:val="FF0000"/>
          <w:sz w:val="21"/>
          <w:szCs w:val="21"/>
          <w:lang w:eastAsia="tr-TR"/>
        </w:rPr>
        <w:t>7</w:t>
      </w:r>
      <w:r w:rsidRPr="00F442D5">
        <w:rPr>
          <w:rFonts w:ascii="Helvetica" w:eastAsia="Times New Roman" w:hAnsi="Helvetica" w:cs="Helvetica"/>
          <w:b/>
          <w:bCs/>
          <w:color w:val="FF0000"/>
          <w:sz w:val="21"/>
          <w:szCs w:val="21"/>
          <w:lang w:eastAsia="tr-TR"/>
        </w:rPr>
        <w:t xml:space="preserve"> </w:t>
      </w:r>
      <w:r>
        <w:rPr>
          <w:rFonts w:ascii="Helvetica" w:eastAsia="Times New Roman" w:hAnsi="Helvetica" w:cs="Helvetica"/>
          <w:b/>
          <w:bCs/>
          <w:color w:val="FF0000"/>
          <w:sz w:val="21"/>
          <w:szCs w:val="21"/>
          <w:lang w:eastAsia="tr-TR"/>
        </w:rPr>
        <w:t>Eylül</w:t>
      </w:r>
      <w:r w:rsidRPr="00F442D5">
        <w:rPr>
          <w:rFonts w:ascii="Helvetica" w:eastAsia="Times New Roman" w:hAnsi="Helvetica" w:cs="Helvetica"/>
          <w:b/>
          <w:bCs/>
          <w:color w:val="FF0000"/>
          <w:sz w:val="21"/>
          <w:szCs w:val="21"/>
          <w:lang w:eastAsia="tr-TR"/>
        </w:rPr>
        <w:t xml:space="preserve"> 2019</w:t>
      </w:r>
      <w:r w:rsidRPr="00F442D5">
        <w:rPr>
          <w:rFonts w:ascii="Helvetica" w:eastAsia="Times New Roman" w:hAnsi="Helvetica" w:cs="Helvetica"/>
          <w:color w:val="333333"/>
          <w:sz w:val="21"/>
          <w:szCs w:val="21"/>
          <w:lang w:eastAsia="tr-TR"/>
        </w:rPr>
        <w:t xml:space="preserve"> tarihleri arasında bulundukları </w:t>
      </w:r>
      <w:proofErr w:type="gramStart"/>
      <w:r w:rsidRPr="00F442D5">
        <w:rPr>
          <w:rFonts w:ascii="Helvetica" w:eastAsia="Times New Roman" w:hAnsi="Helvetica" w:cs="Helvetica"/>
          <w:color w:val="333333"/>
          <w:sz w:val="21"/>
          <w:szCs w:val="21"/>
          <w:lang w:eastAsia="tr-TR"/>
        </w:rPr>
        <w:t>yerdeki </w:t>
      </w:r>
      <w:r w:rsidRPr="00F442D5">
        <w:rPr>
          <w:rFonts w:ascii="Helvetica" w:eastAsia="Times New Roman" w:hAnsi="Helvetica" w:cs="Helvetica"/>
          <w:b/>
          <w:bCs/>
          <w:color w:val="FF0000"/>
          <w:sz w:val="21"/>
          <w:szCs w:val="21"/>
          <w:lang w:eastAsia="tr-TR"/>
        </w:rPr>
        <w:t xml:space="preserve"> Vakıfbank</w:t>
      </w:r>
      <w:proofErr w:type="gramEnd"/>
      <w:r w:rsidRPr="00F442D5">
        <w:rPr>
          <w:rFonts w:ascii="Helvetica" w:eastAsia="Times New Roman" w:hAnsi="Helvetica" w:cs="Helvetica"/>
          <w:b/>
          <w:bCs/>
          <w:color w:val="FF0000"/>
          <w:sz w:val="21"/>
          <w:szCs w:val="21"/>
          <w:lang w:eastAsia="tr-TR"/>
        </w:rPr>
        <w:t xml:space="preserve"> Bankamatik cihazlarından Namık Kemal Üniversitesi Öğrenci numarası ile ödeyebileceklerdir.</w:t>
      </w:r>
    </w:p>
    <w:p w:rsidR="00F442D5" w:rsidRPr="00F442D5" w:rsidRDefault="00F442D5" w:rsidP="00F442D5">
      <w:pPr>
        <w:shd w:val="clear" w:color="auto" w:fill="FFFFFF"/>
        <w:spacing w:before="150" w:after="150" w:line="240" w:lineRule="auto"/>
        <w:outlineLvl w:val="4"/>
        <w:rPr>
          <w:rFonts w:ascii="Helvetica" w:eastAsia="Times New Roman" w:hAnsi="Helvetica" w:cs="Helvetica"/>
          <w:color w:val="333333"/>
          <w:sz w:val="21"/>
          <w:szCs w:val="21"/>
          <w:lang w:eastAsia="tr-TR"/>
        </w:rPr>
      </w:pPr>
      <w:r w:rsidRPr="00F442D5">
        <w:rPr>
          <w:rFonts w:ascii="Helvetica" w:eastAsia="Times New Roman" w:hAnsi="Helvetica" w:cs="Helvetica"/>
          <w:b/>
          <w:bCs/>
          <w:color w:val="000000"/>
          <w:sz w:val="21"/>
          <w:szCs w:val="21"/>
          <w:u w:val="single"/>
          <w:lang w:eastAsia="tr-TR"/>
        </w:rPr>
        <w:t>İsteğe Bağlı Yabancı Dil Hazırlık Sınıfı:</w:t>
      </w:r>
    </w:p>
    <w:p w:rsidR="00F442D5" w:rsidRP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xml:space="preserve">Koşullarında 46 bulunan bölümlerin İsteğe Bağlı Hazırlık Sınıfı kayıtları Yabancı Diller Yüksekokulu tarafından yapılacaktır. İsteğe Bağlı Yabancı Dil Hazırlık Sınıfına kaydolmak için </w:t>
      </w:r>
      <w:r w:rsidRPr="00F442D5">
        <w:rPr>
          <w:rFonts w:ascii="Helvetica" w:eastAsia="Times New Roman" w:hAnsi="Helvetica" w:cs="Helvetica"/>
          <w:color w:val="333333"/>
          <w:sz w:val="21"/>
          <w:szCs w:val="21"/>
          <w:lang w:eastAsia="tr-TR"/>
        </w:rPr>
        <w:lastRenderedPageBreak/>
        <w:t>0282 250 30 41- 250 30 00 numaralı telefondan veya </w:t>
      </w:r>
      <w:hyperlink r:id="rId6" w:history="1">
        <w:r w:rsidRPr="00F442D5">
          <w:rPr>
            <w:rFonts w:ascii="Helvetica" w:eastAsia="Times New Roman" w:hAnsi="Helvetica" w:cs="Helvetica"/>
            <w:b/>
            <w:bCs/>
            <w:color w:val="01AEBC"/>
            <w:sz w:val="21"/>
            <w:szCs w:val="21"/>
            <w:lang w:eastAsia="tr-TR"/>
          </w:rPr>
          <w:t>ydyo@nku.edu.tr</w:t>
        </w:r>
      </w:hyperlink>
      <w:r w:rsidRPr="00F442D5">
        <w:rPr>
          <w:rFonts w:ascii="Helvetica" w:eastAsia="Times New Roman" w:hAnsi="Helvetica" w:cs="Helvetica"/>
          <w:color w:val="333333"/>
          <w:sz w:val="21"/>
          <w:szCs w:val="21"/>
          <w:lang w:eastAsia="tr-TR"/>
        </w:rPr>
        <w:t> e-posta adresine başvurabilirsiniz. Ayrıntılı bilgi için </w:t>
      </w:r>
      <w:hyperlink r:id="rId7" w:tgtFrame="_blank" w:history="1">
        <w:r w:rsidRPr="00F442D5">
          <w:rPr>
            <w:rFonts w:ascii="Helvetica" w:eastAsia="Times New Roman" w:hAnsi="Helvetica" w:cs="Helvetica"/>
            <w:b/>
            <w:bCs/>
            <w:color w:val="01AEBC"/>
            <w:sz w:val="21"/>
            <w:szCs w:val="21"/>
            <w:lang w:eastAsia="tr-TR"/>
          </w:rPr>
          <w:t>tıklayınız.</w:t>
        </w:r>
      </w:hyperlink>
    </w:p>
    <w:p w:rsidR="00F442D5" w:rsidRPr="00F442D5" w:rsidRDefault="00F442D5" w:rsidP="00F442D5">
      <w:pPr>
        <w:shd w:val="clear" w:color="auto" w:fill="FFFFFF"/>
        <w:spacing w:before="150" w:after="150" w:line="240" w:lineRule="auto"/>
        <w:outlineLvl w:val="4"/>
        <w:rPr>
          <w:rFonts w:ascii="Helvetica" w:eastAsia="Times New Roman" w:hAnsi="Helvetica" w:cs="Helvetica"/>
          <w:color w:val="333333"/>
          <w:sz w:val="21"/>
          <w:szCs w:val="21"/>
          <w:lang w:eastAsia="tr-TR"/>
        </w:rPr>
      </w:pPr>
      <w:r w:rsidRPr="00F442D5">
        <w:rPr>
          <w:rFonts w:ascii="Helvetica" w:eastAsia="Times New Roman" w:hAnsi="Helvetica" w:cs="Helvetica"/>
          <w:b/>
          <w:bCs/>
          <w:color w:val="000000"/>
          <w:sz w:val="21"/>
          <w:szCs w:val="21"/>
          <w:u w:val="single"/>
          <w:lang w:eastAsia="tr-TR"/>
        </w:rPr>
        <w:t>Zorunlu Yabancı Dil Hazırlık Sınıfı Bulunan Birimler:</w:t>
      </w:r>
    </w:p>
    <w:p w:rsidR="00F442D5" w:rsidRPr="00F442D5" w:rsidRDefault="00F442D5" w:rsidP="00F442D5">
      <w:pPr>
        <w:shd w:val="clear" w:color="auto" w:fill="FFFFFF"/>
        <w:spacing w:after="150"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Üniversitemiz bünyesinde sadece Fen Edebiyat Fakültesi Fransız Dili ve Edebiyatı, Alman Dili ve Edebiyatı, İngiliz Dili ve Edebiyatı bölümleri ile İlahiyat Fakültesinde zorunlu yabancı dil sınıfları bulunmaktadır. Bu bölümlerin zorunlu yabancı dil hazırlık sınıfı sınavları kendi fakülteleri tarafından yapılmaktadır. Fen Edebiyat Fakültesi için </w:t>
      </w:r>
      <w:hyperlink r:id="rId8" w:tgtFrame="_blank" w:history="1">
        <w:r w:rsidRPr="00F442D5">
          <w:rPr>
            <w:rFonts w:ascii="Helvetica" w:eastAsia="Times New Roman" w:hAnsi="Helvetica" w:cs="Helvetica"/>
            <w:b/>
            <w:bCs/>
            <w:color w:val="01AEBC"/>
            <w:sz w:val="21"/>
            <w:szCs w:val="21"/>
            <w:lang w:eastAsia="tr-TR"/>
          </w:rPr>
          <w:t>tıklayınız</w:t>
        </w:r>
      </w:hyperlink>
      <w:r w:rsidRPr="00F442D5">
        <w:rPr>
          <w:rFonts w:ascii="Helvetica" w:eastAsia="Times New Roman" w:hAnsi="Helvetica" w:cs="Helvetica"/>
          <w:color w:val="333333"/>
          <w:sz w:val="21"/>
          <w:szCs w:val="21"/>
          <w:lang w:eastAsia="tr-TR"/>
        </w:rPr>
        <w:t>, İlahiyat Fakültesi için </w:t>
      </w:r>
      <w:hyperlink r:id="rId9" w:tgtFrame="_blank" w:history="1">
        <w:r w:rsidRPr="00F442D5">
          <w:rPr>
            <w:rFonts w:ascii="Helvetica" w:eastAsia="Times New Roman" w:hAnsi="Helvetica" w:cs="Helvetica"/>
            <w:b/>
            <w:bCs/>
            <w:color w:val="01AEBC"/>
            <w:sz w:val="21"/>
            <w:szCs w:val="21"/>
            <w:lang w:eastAsia="tr-TR"/>
          </w:rPr>
          <w:t>tıklayınız.</w:t>
        </w:r>
      </w:hyperlink>
    </w:p>
    <w:p w:rsidR="00F442D5" w:rsidRPr="00F442D5" w:rsidRDefault="00F442D5" w:rsidP="00F442D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Sınavlarda başarılı olan öğrencilerin 1. Sınıfa kaydı yapılacaktır.</w:t>
      </w:r>
    </w:p>
    <w:p w:rsidR="00F442D5" w:rsidRPr="00F442D5" w:rsidRDefault="00F442D5" w:rsidP="00F442D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Zorunlu Hazırlık sınıfında 2 yıl üst üste başarısız olan öğrencinin </w:t>
      </w:r>
      <w:r w:rsidRPr="00F442D5">
        <w:rPr>
          <w:rFonts w:ascii="Helvetica" w:eastAsia="Times New Roman" w:hAnsi="Helvetica" w:cs="Helvetica"/>
          <w:b/>
          <w:bCs/>
          <w:color w:val="FF0000"/>
          <w:sz w:val="21"/>
          <w:szCs w:val="21"/>
          <w:lang w:eastAsia="tr-TR"/>
        </w:rPr>
        <w:t>kaydı silinecektir.</w:t>
      </w:r>
    </w:p>
    <w:p w:rsidR="00F442D5" w:rsidRPr="00F442D5" w:rsidRDefault="00F442D5" w:rsidP="00F442D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FF0000"/>
          <w:sz w:val="21"/>
          <w:szCs w:val="21"/>
          <w:lang w:eastAsia="tr-TR"/>
        </w:rPr>
        <w:t>Zorunlu Hazırlık sınıfında ilk yılında başarılı olamayıp ikinci yılına devam eden öğrenciler öğrenim ücreti öderler.</w:t>
      </w:r>
    </w:p>
    <w:p w:rsidR="00F442D5" w:rsidRPr="00F442D5" w:rsidRDefault="00F442D5" w:rsidP="00F442D5">
      <w:pPr>
        <w:shd w:val="clear" w:color="auto" w:fill="FFFFFF"/>
        <w:spacing w:before="150" w:after="150" w:line="240" w:lineRule="auto"/>
        <w:outlineLvl w:val="3"/>
        <w:rPr>
          <w:rFonts w:ascii="Helvetica" w:eastAsia="Times New Roman" w:hAnsi="Helvetica" w:cs="Helvetica"/>
          <w:color w:val="333333"/>
          <w:sz w:val="27"/>
          <w:szCs w:val="27"/>
          <w:lang w:eastAsia="tr-TR"/>
        </w:rPr>
      </w:pPr>
      <w:r w:rsidRPr="00F442D5">
        <w:rPr>
          <w:rFonts w:ascii="Helvetica" w:eastAsia="Times New Roman" w:hAnsi="Helvetica" w:cs="Helvetica"/>
          <w:b/>
          <w:bCs/>
          <w:color w:val="333333"/>
          <w:sz w:val="27"/>
          <w:szCs w:val="27"/>
          <w:lang w:eastAsia="tr-TR"/>
        </w:rPr>
        <w:t>ŞAHSEN KAYIT YAPTIRACAK ADAYLARIN KAYIT İŞLEMLERİ İÇİN GEREKLİ BELGELER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Adayın mezun olduğu ortaöğretim kurumundan aldığı diplomanın aslı veya onaylı örneği ya da yeni tarihli mezuniyet belgesi. (Aslı ve Fotokopisi)</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4 adet 4,5 cm x 6 cm boyutunda fotoğraf (Fotoğraflar son altı ay içinde, önden, adayı kolaylıkla tanıtabilecek şekilde çekilmiş olmalıdır.)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Öğrenim ücretinin ödendiğini gösterir banka dekontu. (Sadece İkinci Öğretim Öğrencileri)</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FF0000"/>
          <w:sz w:val="21"/>
          <w:szCs w:val="21"/>
          <w:lang w:eastAsia="tr-TR"/>
        </w:rPr>
        <w:t>Askerlik durum belgesi. (Belge getirmesi gerekenler </w:t>
      </w:r>
      <w:hyperlink r:id="rId10" w:tgtFrame="_blank" w:history="1">
        <w:r w:rsidRPr="00F442D5">
          <w:rPr>
            <w:rFonts w:ascii="Helvetica" w:eastAsia="Times New Roman" w:hAnsi="Helvetica" w:cs="Helvetica"/>
            <w:b/>
            <w:bCs/>
            <w:color w:val="FF0000"/>
            <w:sz w:val="21"/>
            <w:szCs w:val="21"/>
            <w:lang w:eastAsia="tr-TR"/>
          </w:rPr>
          <w:t>ogr.nku.edu.tr</w:t>
        </w:r>
      </w:hyperlink>
      <w:r w:rsidRPr="00F442D5">
        <w:rPr>
          <w:rFonts w:ascii="Helvetica" w:eastAsia="Times New Roman" w:hAnsi="Helvetica" w:cs="Helvetica"/>
          <w:color w:val="FF0000"/>
          <w:sz w:val="21"/>
          <w:szCs w:val="21"/>
          <w:lang w:eastAsia="tr-TR"/>
        </w:rPr>
        <w:t> adresinden duyurulacaktır.) </w:t>
      </w:r>
      <w:r w:rsidRPr="00F442D5">
        <w:rPr>
          <w:rFonts w:ascii="Helvetica" w:eastAsia="Times New Roman" w:hAnsi="Helvetica" w:cs="Helvetica"/>
          <w:b/>
          <w:bCs/>
          <w:color w:val="FF0000"/>
          <w:sz w:val="21"/>
          <w:szCs w:val="21"/>
          <w:lang w:eastAsia="tr-TR"/>
        </w:rPr>
        <w:t>Belge getirmesi gerektiği halde getirmeyenlerin kayıtları yapılacak ancak 2019-2020 Güz yarıyılı ders kayıtları yapılmayacak öğrenime başlayamayacaklardır.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Belgeler eksik ise kayıt yapılmaz.</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Belirtilen tarihler arasında kaydını yaptırmayan aday herhangi bir hak iddia edemez.</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Şahsen kayıt yapacak öğrencilerimizin </w:t>
      </w:r>
      <w:r w:rsidRPr="00F442D5">
        <w:rPr>
          <w:rFonts w:ascii="Helvetica" w:eastAsia="Times New Roman" w:hAnsi="Helvetica" w:cs="Helvetica"/>
          <w:b/>
          <w:bCs/>
          <w:color w:val="FF0000"/>
          <w:sz w:val="21"/>
          <w:szCs w:val="21"/>
          <w:lang w:eastAsia="tr-TR"/>
        </w:rPr>
        <w:t>nüfus cüzdanlarını yanında getirmeleri gerekmektedir.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b/>
          <w:bCs/>
          <w:color w:val="FFFFFF"/>
          <w:sz w:val="21"/>
          <w:szCs w:val="21"/>
          <w:shd w:val="clear" w:color="auto" w:fill="FF0000"/>
          <w:lang w:eastAsia="tr-TR"/>
        </w:rPr>
        <w:t>Çerkezköy MYO Sivil Savunma Ve İtfaiyecilik:</w:t>
      </w:r>
      <w:r w:rsidRPr="00F442D5">
        <w:rPr>
          <w:rFonts w:ascii="Helvetica" w:eastAsia="Times New Roman" w:hAnsi="Helvetica" w:cs="Helvetica"/>
          <w:color w:val="FFFFFF"/>
          <w:sz w:val="21"/>
          <w:szCs w:val="21"/>
          <w:lang w:eastAsia="tr-TR"/>
        </w:rPr>
        <w:t> </w:t>
      </w:r>
      <w:r w:rsidRPr="00F442D5">
        <w:rPr>
          <w:rFonts w:ascii="Helvetica" w:eastAsia="Times New Roman" w:hAnsi="Helvetica" w:cs="Helvetica"/>
          <w:color w:val="333333"/>
          <w:sz w:val="21"/>
          <w:szCs w:val="21"/>
          <w:lang w:eastAsia="tr-TR"/>
        </w:rPr>
        <w:t xml:space="preserve">Bu programa başvurabilmek için kapalı mekan, kan, karanlık ve yükseklik gibi fobisi olmamak, boy uzunluğunun erkek öğrencilerde en az 1,67 m, kız öğrencilerde 1,60 m ve boyun 1 m'den fazla olan kısmı ile kilosu arasında (+,-) 10 </w:t>
      </w:r>
      <w:proofErr w:type="spellStart"/>
      <w:r w:rsidRPr="00F442D5">
        <w:rPr>
          <w:rFonts w:ascii="Helvetica" w:eastAsia="Times New Roman" w:hAnsi="Helvetica" w:cs="Helvetica"/>
          <w:color w:val="333333"/>
          <w:sz w:val="21"/>
          <w:szCs w:val="21"/>
          <w:lang w:eastAsia="tr-TR"/>
        </w:rPr>
        <w:t>kg'den</w:t>
      </w:r>
      <w:proofErr w:type="spellEnd"/>
      <w:r w:rsidRPr="00F442D5">
        <w:rPr>
          <w:rFonts w:ascii="Helvetica" w:eastAsia="Times New Roman" w:hAnsi="Helvetica" w:cs="Helvetica"/>
          <w:color w:val="333333"/>
          <w:sz w:val="21"/>
          <w:szCs w:val="21"/>
          <w:lang w:eastAsia="tr-TR"/>
        </w:rPr>
        <w:t xml:space="preserve"> fazla fark olmamak (Tartma ve ölçme aç karnına ve çıplak ayakla olacaktır.), kayıt sırasında bedensel ve psikolojik yapısının itfaiye teşkilatının çalışma şartlarına uygun olduklarını tam teşekküllü devlet ve üniversite hastanelerinden alacakları Sağlık Kurulu Raporu ile belgelendirmek gerekmektedir.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b/>
          <w:bCs/>
          <w:color w:val="FFFFFF"/>
          <w:sz w:val="21"/>
          <w:szCs w:val="21"/>
          <w:shd w:val="clear" w:color="auto" w:fill="FF0000"/>
          <w:lang w:eastAsia="tr-TR"/>
        </w:rPr>
        <w:t>Sağlık Yüksekokulu Hemşirelik Programı:</w:t>
      </w:r>
      <w:r w:rsidRPr="00F442D5">
        <w:rPr>
          <w:rFonts w:ascii="Helvetica" w:eastAsia="Times New Roman" w:hAnsi="Helvetica" w:cs="Helvetica"/>
          <w:color w:val="333333"/>
          <w:sz w:val="21"/>
          <w:szCs w:val="21"/>
          <w:lang w:eastAsia="tr-TR"/>
        </w:rPr>
        <w:t> Bu programa kayıt için üniversitenin önereceği ve/veya tam teşekküllü resmî bir hastaneden, eğitim süresince ve daha sonrasında bu mesleği yürütmeyi engelleyecek fiziki ve ruhsal engeli olmadığını belgeleyen heyet raporu alınması gerekir.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b/>
          <w:bCs/>
          <w:color w:val="FFFFFF"/>
          <w:sz w:val="21"/>
          <w:szCs w:val="21"/>
          <w:shd w:val="clear" w:color="auto" w:fill="FF0000"/>
          <w:lang w:eastAsia="tr-TR"/>
        </w:rPr>
        <w:t>Sağlık Yüksekokulu Acil Yardım ve Afet Programı:</w:t>
      </w:r>
      <w:r w:rsidRPr="00F442D5">
        <w:rPr>
          <w:rFonts w:ascii="Helvetica" w:eastAsia="Times New Roman" w:hAnsi="Helvetica" w:cs="Helvetica"/>
          <w:b/>
          <w:bCs/>
          <w:color w:val="333333"/>
          <w:sz w:val="21"/>
          <w:szCs w:val="21"/>
          <w:lang w:eastAsia="tr-TR"/>
        </w:rPr>
        <w:t> </w:t>
      </w:r>
      <w:r w:rsidRPr="00F442D5">
        <w:rPr>
          <w:rFonts w:ascii="Helvetica" w:eastAsia="Times New Roman" w:hAnsi="Helvetica" w:cs="Helvetica"/>
          <w:color w:val="333333"/>
          <w:sz w:val="21"/>
          <w:szCs w:val="21"/>
          <w:lang w:eastAsia="tr-TR"/>
        </w:rPr>
        <w:t>Bu programa kayıt için üniversitenin önereceği ve/veya tam teşekküllü resmi bir hastaneden eğitim süresince ve daha sonrasında bu mesleği engelleyecek fiziki ve ruhsal engeli olmadığını belgeleyen heyet raporu alınması gerekir. Programa kayıt yaptıracak öğrenciler, Yüksekokulun belirlediği eğitim kıyafetlerini giymek zorundadırlar. Kıyafetlerin temini öğrenciye aittir.</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Pr="00F442D5" w:rsidRDefault="00F442D5" w:rsidP="00F442D5">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proofErr w:type="gramStart"/>
      <w:r w:rsidRPr="00F442D5">
        <w:rPr>
          <w:rFonts w:ascii="Helvetica" w:eastAsia="Times New Roman" w:hAnsi="Helvetica" w:cs="Helvetica"/>
          <w:b/>
          <w:bCs/>
          <w:color w:val="FFFFFF"/>
          <w:sz w:val="21"/>
          <w:szCs w:val="21"/>
          <w:shd w:val="clear" w:color="auto" w:fill="FF0000"/>
          <w:lang w:eastAsia="tr-TR"/>
        </w:rPr>
        <w:t>Fizyoterapi :</w:t>
      </w:r>
      <w:r w:rsidRPr="00F442D5">
        <w:rPr>
          <w:rFonts w:ascii="Helvetica" w:eastAsia="Times New Roman" w:hAnsi="Helvetica" w:cs="Helvetica"/>
          <w:color w:val="333333"/>
          <w:sz w:val="21"/>
          <w:szCs w:val="21"/>
          <w:lang w:eastAsia="tr-TR"/>
        </w:rPr>
        <w:t>Bu</w:t>
      </w:r>
      <w:proofErr w:type="gramEnd"/>
      <w:r w:rsidRPr="00F442D5">
        <w:rPr>
          <w:rFonts w:ascii="Helvetica" w:eastAsia="Times New Roman" w:hAnsi="Helvetica" w:cs="Helvetica"/>
          <w:color w:val="333333"/>
          <w:sz w:val="21"/>
          <w:szCs w:val="21"/>
          <w:lang w:eastAsia="tr-TR"/>
        </w:rPr>
        <w:t xml:space="preserve"> programa kayıt için üniversitenin önereceği ve/veya tam teşekküllü resmî bir hastaneden, eğitim süresince ve daha sonrasında bu mesleği yürütmeyi engelleyecek fiziki ve ruhsal engeli olmadığını belgeleyen heyet raporu alınması gerekir.</w:t>
      </w:r>
    </w:p>
    <w:p w:rsidR="00F442D5" w:rsidRPr="00F442D5" w:rsidRDefault="00F442D5" w:rsidP="00F442D5">
      <w:pPr>
        <w:shd w:val="clear" w:color="auto" w:fill="FFFFFF"/>
        <w:spacing w:before="150" w:after="150" w:line="240" w:lineRule="auto"/>
        <w:outlineLvl w:val="3"/>
        <w:rPr>
          <w:rFonts w:ascii="Helvetica" w:eastAsia="Times New Roman" w:hAnsi="Helvetica" w:cs="Helvetica"/>
          <w:color w:val="333333"/>
          <w:sz w:val="27"/>
          <w:szCs w:val="27"/>
          <w:lang w:eastAsia="tr-TR"/>
        </w:rPr>
      </w:pPr>
      <w:r w:rsidRPr="00F442D5">
        <w:rPr>
          <w:rFonts w:ascii="Helvetica" w:eastAsia="Times New Roman" w:hAnsi="Helvetica" w:cs="Helvetica"/>
          <w:b/>
          <w:bCs/>
          <w:color w:val="333333"/>
          <w:sz w:val="27"/>
          <w:szCs w:val="27"/>
          <w:shd w:val="clear" w:color="auto" w:fill="FFFF00"/>
          <w:lang w:eastAsia="tr-TR"/>
        </w:rPr>
        <w:t>KATKI PAYI ve ÖĞRENİM ÜCRETLERİ</w:t>
      </w:r>
    </w:p>
    <w:p w:rsidR="00F442D5" w:rsidRPr="00F442D5" w:rsidRDefault="00F442D5" w:rsidP="00F442D5">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lastRenderedPageBreak/>
        <w:t>Kaydını yerleştikleri fakülte/yüksekokulda </w:t>
      </w:r>
      <w:r w:rsidRPr="00F442D5">
        <w:rPr>
          <w:rFonts w:ascii="Helvetica" w:eastAsia="Times New Roman" w:hAnsi="Helvetica" w:cs="Helvetica"/>
          <w:color w:val="333333"/>
          <w:sz w:val="21"/>
          <w:szCs w:val="21"/>
          <w:shd w:val="clear" w:color="auto" w:fill="FFFF00"/>
          <w:lang w:eastAsia="tr-TR"/>
        </w:rPr>
        <w:t>şahsen </w:t>
      </w:r>
      <w:r w:rsidRPr="00F442D5">
        <w:rPr>
          <w:rFonts w:ascii="Helvetica" w:eastAsia="Times New Roman" w:hAnsi="Helvetica" w:cs="Helvetica"/>
          <w:color w:val="333333"/>
          <w:sz w:val="21"/>
          <w:szCs w:val="21"/>
          <w:lang w:eastAsia="tr-TR"/>
        </w:rPr>
        <w:t>yapan öğrencilerimizin </w:t>
      </w:r>
      <w:r w:rsidRPr="00F442D5">
        <w:rPr>
          <w:rFonts w:ascii="Helvetica" w:eastAsia="Times New Roman" w:hAnsi="Helvetica" w:cs="Helvetica"/>
          <w:color w:val="333333"/>
          <w:sz w:val="21"/>
          <w:szCs w:val="21"/>
          <w:shd w:val="clear" w:color="auto" w:fill="FFFF00"/>
          <w:lang w:eastAsia="tr-TR"/>
        </w:rPr>
        <w:t>DERS KAYITLARI</w:t>
      </w:r>
      <w:r w:rsidRPr="00F442D5">
        <w:rPr>
          <w:rFonts w:ascii="Helvetica" w:eastAsia="Times New Roman" w:hAnsi="Helvetica" w:cs="Helvetica"/>
          <w:color w:val="333333"/>
          <w:sz w:val="21"/>
          <w:szCs w:val="21"/>
          <w:lang w:eastAsia="tr-TR"/>
        </w:rPr>
        <w:t> yerleştikleri fakülte/yüksekokul/meslek yüksekokulları tarafından yapılacaktır. (Şahsen kayıt yaptıracak ikinci öğretim öğrencilerinin 2</w:t>
      </w:r>
      <w:r>
        <w:rPr>
          <w:rFonts w:ascii="Helvetica" w:eastAsia="Times New Roman" w:hAnsi="Helvetica" w:cs="Helvetica"/>
          <w:color w:val="333333"/>
          <w:sz w:val="21"/>
          <w:szCs w:val="21"/>
          <w:lang w:eastAsia="tr-TR"/>
        </w:rPr>
        <w:t>7</w:t>
      </w:r>
      <w:r w:rsidRPr="00F442D5">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Eylül</w:t>
      </w:r>
      <w:r w:rsidRPr="00F442D5">
        <w:rPr>
          <w:rFonts w:ascii="Helvetica" w:eastAsia="Times New Roman" w:hAnsi="Helvetica" w:cs="Helvetica"/>
          <w:color w:val="333333"/>
          <w:sz w:val="21"/>
          <w:szCs w:val="21"/>
          <w:lang w:eastAsia="tr-TR"/>
        </w:rPr>
        <w:t xml:space="preserve"> 2019 tarihine kadar öğrenim ücretlerini yatırmaları gerekmektedir)</w:t>
      </w:r>
    </w:p>
    <w:p w:rsidR="00F442D5" w:rsidRPr="00F442D5" w:rsidRDefault="00F442D5" w:rsidP="00F442D5">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İkinci öğretim programlarına yerleşen şehit veya gazi yakınları (kendisi, eş ve çocukları) durumlarını gösteren belge ile başvurmaları halinde, öğrenim ücreti ödemeyeceklerdir.</w:t>
      </w:r>
    </w:p>
    <w:p w:rsidR="00F442D5" w:rsidRPr="00F442D5" w:rsidRDefault="00F442D5" w:rsidP="00F442D5">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Engelli öğrencilerimiz engel oranını gösteren sağlık raporunu ile başvurmaları halinde, engel oranı kadar indirimli öğrenim ücreti ödeyeceklerdir.</w:t>
      </w:r>
    </w:p>
    <w:p w:rsidR="00F442D5" w:rsidRPr="00F442D5" w:rsidRDefault="00F442D5" w:rsidP="00F442D5">
      <w:pPr>
        <w:shd w:val="clear" w:color="auto" w:fill="FFFFFF"/>
        <w:spacing w:before="150" w:after="150" w:line="240" w:lineRule="auto"/>
        <w:outlineLvl w:val="3"/>
        <w:rPr>
          <w:rFonts w:ascii="Helvetica" w:eastAsia="Times New Roman" w:hAnsi="Helvetica" w:cs="Helvetica"/>
          <w:color w:val="333333"/>
          <w:sz w:val="27"/>
          <w:szCs w:val="27"/>
          <w:lang w:eastAsia="tr-TR"/>
        </w:rPr>
      </w:pPr>
      <w:r w:rsidRPr="00F442D5">
        <w:rPr>
          <w:rFonts w:ascii="Helvetica" w:eastAsia="Times New Roman" w:hAnsi="Helvetica" w:cs="Helvetica"/>
          <w:b/>
          <w:bCs/>
          <w:color w:val="333333"/>
          <w:sz w:val="27"/>
          <w:szCs w:val="27"/>
          <w:shd w:val="clear" w:color="auto" w:fill="FFFF00"/>
          <w:lang w:eastAsia="tr-TR"/>
        </w:rPr>
        <w:t>DERS KAYITLARI</w:t>
      </w:r>
    </w:p>
    <w:p w:rsidR="00F442D5" w:rsidRPr="00F442D5" w:rsidRDefault="00F442D5" w:rsidP="00F442D5">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shd w:val="clear" w:color="auto" w:fill="FFFF00"/>
          <w:lang w:eastAsia="tr-TR"/>
        </w:rPr>
        <w:t>E-kayıt işlemini </w:t>
      </w:r>
      <w:r w:rsidRPr="00F442D5">
        <w:rPr>
          <w:rFonts w:ascii="Helvetica" w:eastAsia="Times New Roman" w:hAnsi="Helvetica" w:cs="Helvetica"/>
          <w:color w:val="333333"/>
          <w:sz w:val="21"/>
          <w:szCs w:val="21"/>
          <w:lang w:eastAsia="tr-TR"/>
        </w:rPr>
        <w:t>tamamlayan öğrencilerin ders kayıtları yerleştikleri fakülte/yüksekokul/meslek yüksekokulları tarafından yapılacaktır. İkinci öğretim öğrencilerinin 2</w:t>
      </w:r>
      <w:r>
        <w:rPr>
          <w:rFonts w:ascii="Helvetica" w:eastAsia="Times New Roman" w:hAnsi="Helvetica" w:cs="Helvetica"/>
          <w:color w:val="333333"/>
          <w:sz w:val="21"/>
          <w:szCs w:val="21"/>
          <w:lang w:eastAsia="tr-TR"/>
        </w:rPr>
        <w:t>7</w:t>
      </w:r>
      <w:r w:rsidRPr="00F442D5">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Eylül</w:t>
      </w:r>
      <w:r w:rsidRPr="00F442D5">
        <w:rPr>
          <w:rFonts w:ascii="Helvetica" w:eastAsia="Times New Roman" w:hAnsi="Helvetica" w:cs="Helvetica"/>
          <w:color w:val="333333"/>
          <w:sz w:val="21"/>
          <w:szCs w:val="21"/>
          <w:lang w:eastAsia="tr-TR"/>
        </w:rPr>
        <w:t xml:space="preserve"> 2019 tarihine kadar öğrenim ücretlerini yatırmaları gerekmektedir.) </w:t>
      </w:r>
      <w:r w:rsidRPr="00F442D5">
        <w:rPr>
          <w:rFonts w:ascii="Helvetica" w:eastAsia="Times New Roman" w:hAnsi="Helvetica" w:cs="Helvetica"/>
          <w:color w:val="333333"/>
          <w:sz w:val="21"/>
          <w:szCs w:val="21"/>
          <w:shd w:val="clear" w:color="auto" w:fill="00FF00"/>
          <w:lang w:eastAsia="tr-TR"/>
        </w:rPr>
        <w:t>Dersler 16 Eylül 2019 tarihinde başla</w:t>
      </w:r>
      <w:r>
        <w:rPr>
          <w:rFonts w:ascii="Helvetica" w:eastAsia="Times New Roman" w:hAnsi="Helvetica" w:cs="Helvetica"/>
          <w:color w:val="333333"/>
          <w:sz w:val="21"/>
          <w:szCs w:val="21"/>
          <w:shd w:val="clear" w:color="auto" w:fill="00FF00"/>
          <w:lang w:eastAsia="tr-TR"/>
        </w:rPr>
        <w:t>nmıştır.</w:t>
      </w:r>
    </w:p>
    <w:p w:rsidR="00F442D5" w:rsidRPr="00F442D5" w:rsidRDefault="00F442D5" w:rsidP="00F442D5">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Birinci öğretime kayıt yaptıran öğrenciler harç ücreti yatırmayacaklardır. Ancak ikinci bir yükseköğretim programına kayıt yaptıran öğrenciler son kayıt yaptırdıkları programın harcını öderler. (Aynı anda iki ön lisans veya aynı anda iki lisans programına kayıt yaptırılamaz)</w:t>
      </w:r>
    </w:p>
    <w:tbl>
      <w:tblPr>
        <w:tblW w:w="96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15"/>
      </w:tblGrid>
      <w:tr w:rsidR="00F442D5" w:rsidRPr="00F442D5" w:rsidTr="00F442D5">
        <w:trPr>
          <w:jc w:val="center"/>
        </w:trPr>
        <w:tc>
          <w:tcPr>
            <w:tcW w:w="9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42D5" w:rsidRPr="00F442D5" w:rsidRDefault="00DA7C47" w:rsidP="00F442D5">
            <w:pPr>
              <w:spacing w:after="150" w:line="240" w:lineRule="auto"/>
              <w:jc w:val="center"/>
              <w:rPr>
                <w:rFonts w:ascii="Helvetica" w:eastAsia="Times New Roman" w:hAnsi="Helvetica" w:cs="Helvetica"/>
                <w:color w:val="333333"/>
                <w:sz w:val="21"/>
                <w:szCs w:val="21"/>
                <w:lang w:eastAsia="tr-TR"/>
              </w:rPr>
            </w:pPr>
            <w:hyperlink r:id="rId11" w:history="1">
              <w:r w:rsidR="00F442D5" w:rsidRPr="00F442D5">
                <w:rPr>
                  <w:rFonts w:ascii="Helvetica" w:eastAsia="Times New Roman" w:hAnsi="Helvetica" w:cs="Helvetica"/>
                  <w:b/>
                  <w:bCs/>
                  <w:color w:val="01AEBC"/>
                  <w:sz w:val="21"/>
                  <w:szCs w:val="21"/>
                  <w:lang w:eastAsia="tr-TR"/>
                </w:rPr>
                <w:t>Öğrenci Numarası, öğrenim ücretini tutarı ve askerlik durumu için tıklayınız</w:t>
              </w:r>
            </w:hyperlink>
          </w:p>
          <w:p w:rsidR="00F442D5" w:rsidRPr="00F442D5" w:rsidRDefault="00F442D5" w:rsidP="00F442D5">
            <w:pPr>
              <w:spacing w:after="150" w:line="240" w:lineRule="auto"/>
              <w:jc w:val="center"/>
              <w:rPr>
                <w:rFonts w:ascii="Helvetica" w:eastAsia="Times New Roman" w:hAnsi="Helvetica" w:cs="Helvetica"/>
                <w:color w:val="333333"/>
                <w:sz w:val="21"/>
                <w:szCs w:val="21"/>
                <w:lang w:eastAsia="tr-TR"/>
              </w:rPr>
            </w:pPr>
            <w:r w:rsidRPr="00F442D5">
              <w:rPr>
                <w:rFonts w:ascii="Helvetica" w:eastAsia="Times New Roman" w:hAnsi="Helvetica" w:cs="Helvetica"/>
                <w:b/>
                <w:bCs/>
                <w:color w:val="333333"/>
                <w:sz w:val="21"/>
                <w:szCs w:val="21"/>
                <w:lang w:eastAsia="tr-TR"/>
              </w:rPr>
              <w:t>(Veriler ÖSYM’den alınınca aktif olacak)</w:t>
            </w:r>
          </w:p>
        </w:tc>
      </w:tr>
    </w:tbl>
    <w:p w:rsidR="00F442D5" w:rsidRPr="00F442D5" w:rsidRDefault="00F442D5" w:rsidP="00F442D5">
      <w:pPr>
        <w:shd w:val="clear" w:color="auto" w:fill="FFFFFF"/>
        <w:spacing w:before="150" w:after="150" w:line="240" w:lineRule="auto"/>
        <w:outlineLvl w:val="4"/>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shd w:val="clear" w:color="auto" w:fill="00FF00"/>
          <w:lang w:eastAsia="tr-TR"/>
        </w:rPr>
        <w:t>Dikkat Edilecek Hususlar:</w:t>
      </w:r>
    </w:p>
    <w:p w:rsidR="00F442D5" w:rsidRPr="00F442D5" w:rsidRDefault="00F442D5" w:rsidP="00F442D5">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Daha önce yükseköğretim kurumlarında başarılı olduğunuz dersler için en geç </w:t>
      </w:r>
      <w:r>
        <w:rPr>
          <w:rFonts w:ascii="Helvetica" w:eastAsia="Times New Roman" w:hAnsi="Helvetica" w:cs="Helvetica"/>
          <w:b/>
          <w:bCs/>
          <w:color w:val="FF0000"/>
          <w:sz w:val="21"/>
          <w:szCs w:val="21"/>
          <w:u w:val="single"/>
          <w:lang w:eastAsia="tr-TR"/>
        </w:rPr>
        <w:t>04</w:t>
      </w:r>
      <w:r w:rsidRPr="00F442D5">
        <w:rPr>
          <w:rFonts w:ascii="Helvetica" w:eastAsia="Times New Roman" w:hAnsi="Helvetica" w:cs="Helvetica"/>
          <w:b/>
          <w:bCs/>
          <w:color w:val="FF0000"/>
          <w:sz w:val="21"/>
          <w:szCs w:val="21"/>
          <w:u w:val="single"/>
          <w:lang w:eastAsia="tr-TR"/>
        </w:rPr>
        <w:t xml:space="preserve"> E</w:t>
      </w:r>
      <w:r>
        <w:rPr>
          <w:rFonts w:ascii="Helvetica" w:eastAsia="Times New Roman" w:hAnsi="Helvetica" w:cs="Helvetica"/>
          <w:b/>
          <w:bCs/>
          <w:color w:val="FF0000"/>
          <w:sz w:val="21"/>
          <w:szCs w:val="21"/>
          <w:u w:val="single"/>
          <w:lang w:eastAsia="tr-TR"/>
        </w:rPr>
        <w:t>kim</w:t>
      </w:r>
      <w:r w:rsidRPr="00F442D5">
        <w:rPr>
          <w:rFonts w:ascii="Helvetica" w:eastAsia="Times New Roman" w:hAnsi="Helvetica" w:cs="Helvetica"/>
          <w:b/>
          <w:bCs/>
          <w:color w:val="FF0000"/>
          <w:sz w:val="21"/>
          <w:szCs w:val="21"/>
          <w:u w:val="single"/>
          <w:lang w:eastAsia="tr-TR"/>
        </w:rPr>
        <w:t xml:space="preserve"> 2019</w:t>
      </w:r>
      <w:r w:rsidRPr="00F442D5">
        <w:rPr>
          <w:rFonts w:ascii="Helvetica" w:eastAsia="Times New Roman" w:hAnsi="Helvetica" w:cs="Helvetica"/>
          <w:color w:val="333333"/>
          <w:sz w:val="21"/>
          <w:szCs w:val="21"/>
          <w:lang w:eastAsia="tr-TR"/>
        </w:rPr>
        <w:t> </w:t>
      </w:r>
      <w:r w:rsidRPr="00F442D5">
        <w:rPr>
          <w:rFonts w:ascii="Helvetica" w:eastAsia="Times New Roman" w:hAnsi="Helvetica" w:cs="Helvetica"/>
          <w:b/>
          <w:bCs/>
          <w:color w:val="333333"/>
          <w:sz w:val="21"/>
          <w:szCs w:val="21"/>
          <w:u w:val="single"/>
          <w:lang w:eastAsia="tr-TR"/>
        </w:rPr>
        <w:t>tarihine kadar muafiyet talebinde</w:t>
      </w:r>
      <w:r w:rsidRPr="00F442D5">
        <w:rPr>
          <w:rFonts w:ascii="Helvetica" w:eastAsia="Times New Roman" w:hAnsi="Helvetica" w:cs="Helvetica"/>
          <w:color w:val="333333"/>
          <w:sz w:val="21"/>
          <w:szCs w:val="21"/>
          <w:lang w:eastAsia="tr-TR"/>
        </w:rPr>
        <w:t> bulunabilirsiniz. Sonraki yarıyıllarda tekrar muafiyet başvurusunda bulunulamaz. Başvuru yapmak için bir dilekçe ile başarılı olduğunuz dersleri gösteren onaylı transkript ve ders içeriklerini kayıtlı bulunduğunuz fakülte/yüksekokula şahsen teslim etmelisiniz. </w:t>
      </w:r>
      <w:hyperlink r:id="rId12" w:tgtFrame="_blank" w:history="1">
        <w:r w:rsidRPr="00F442D5">
          <w:rPr>
            <w:rFonts w:ascii="Helvetica" w:eastAsia="Times New Roman" w:hAnsi="Helvetica" w:cs="Helvetica"/>
            <w:color w:val="01AEBC"/>
            <w:sz w:val="21"/>
            <w:szCs w:val="21"/>
            <w:lang w:eastAsia="tr-TR"/>
          </w:rPr>
          <w:t>Yönetmelik için TIKLAYINIZ.</w:t>
        </w:r>
      </w:hyperlink>
    </w:p>
    <w:p w:rsidR="00F442D5" w:rsidRPr="00F442D5" w:rsidRDefault="00F442D5" w:rsidP="00F442D5">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Tüm kayıt işlemlerini eksiksiz tamamlayan öğrencilerin ders kayıtları bir defaya mahsus </w:t>
      </w:r>
      <w:r w:rsidRPr="00F442D5">
        <w:rPr>
          <w:rFonts w:ascii="Helvetica" w:eastAsia="Times New Roman" w:hAnsi="Helvetica" w:cs="Helvetica"/>
          <w:b/>
          <w:bCs/>
          <w:color w:val="333333"/>
          <w:sz w:val="21"/>
          <w:szCs w:val="21"/>
          <w:lang w:eastAsia="tr-TR"/>
        </w:rPr>
        <w:t>yerleştikleri fakülte/yüksekokul/meslek yüksekokulları tarafından yapılacaktır.</w:t>
      </w:r>
      <w:r w:rsidRPr="00F442D5">
        <w:rPr>
          <w:rFonts w:ascii="Helvetica" w:eastAsia="Times New Roman" w:hAnsi="Helvetica" w:cs="Helvetica"/>
          <w:color w:val="333333"/>
          <w:sz w:val="21"/>
          <w:szCs w:val="21"/>
          <w:lang w:eastAsia="tr-TR"/>
        </w:rPr>
        <w:t> Takip eden yarıyıllarda öğrencilerin ders kayıtlarını kendilerinin yaptırmaları gerekmektedir.</w:t>
      </w:r>
    </w:p>
    <w:p w:rsidR="00F442D5" w:rsidRPr="00F442D5" w:rsidRDefault="00F442D5" w:rsidP="00F442D5">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Kayıtları tamamlanan öğrenciler </w:t>
      </w:r>
      <w:r>
        <w:rPr>
          <w:rFonts w:ascii="Helvetica" w:eastAsia="Times New Roman" w:hAnsi="Helvetica" w:cs="Helvetica"/>
          <w:b/>
          <w:bCs/>
          <w:color w:val="FF0000"/>
          <w:sz w:val="21"/>
          <w:szCs w:val="21"/>
          <w:lang w:eastAsia="tr-TR"/>
        </w:rPr>
        <w:t>30</w:t>
      </w:r>
      <w:r w:rsidRPr="00F442D5">
        <w:rPr>
          <w:rFonts w:ascii="Helvetica" w:eastAsia="Times New Roman" w:hAnsi="Helvetica" w:cs="Helvetica"/>
          <w:b/>
          <w:bCs/>
          <w:color w:val="FF0000"/>
          <w:sz w:val="21"/>
          <w:szCs w:val="21"/>
          <w:lang w:eastAsia="tr-TR"/>
        </w:rPr>
        <w:t xml:space="preserve"> </w:t>
      </w:r>
      <w:r>
        <w:rPr>
          <w:rFonts w:ascii="Helvetica" w:eastAsia="Times New Roman" w:hAnsi="Helvetica" w:cs="Helvetica"/>
          <w:b/>
          <w:bCs/>
          <w:color w:val="FF0000"/>
          <w:sz w:val="21"/>
          <w:szCs w:val="21"/>
          <w:lang w:eastAsia="tr-TR"/>
        </w:rPr>
        <w:t>Eylül</w:t>
      </w:r>
      <w:r w:rsidRPr="00F442D5">
        <w:rPr>
          <w:rFonts w:ascii="Helvetica" w:eastAsia="Times New Roman" w:hAnsi="Helvetica" w:cs="Helvetica"/>
          <w:b/>
          <w:bCs/>
          <w:color w:val="FF0000"/>
          <w:sz w:val="21"/>
          <w:szCs w:val="21"/>
          <w:lang w:eastAsia="tr-TR"/>
        </w:rPr>
        <w:t xml:space="preserve"> 2019</w:t>
      </w:r>
      <w:r w:rsidRPr="00F442D5">
        <w:rPr>
          <w:rFonts w:ascii="Helvetica" w:eastAsia="Times New Roman" w:hAnsi="Helvetica" w:cs="Helvetica"/>
          <w:color w:val="333333"/>
          <w:sz w:val="21"/>
          <w:szCs w:val="21"/>
          <w:lang w:eastAsia="tr-TR"/>
        </w:rPr>
        <w:t> itibari ile </w:t>
      </w:r>
      <w:hyperlink r:id="rId13" w:tgtFrame="_blank" w:history="1">
        <w:r w:rsidRPr="00F442D5">
          <w:rPr>
            <w:rFonts w:ascii="Helvetica" w:eastAsia="Times New Roman" w:hAnsi="Helvetica" w:cs="Helvetica"/>
            <w:color w:val="01AEBC"/>
            <w:sz w:val="21"/>
            <w:szCs w:val="21"/>
            <w:lang w:eastAsia="tr-TR"/>
          </w:rPr>
          <w:t>ogr.nku.edu.tr</w:t>
        </w:r>
      </w:hyperlink>
      <w:r w:rsidRPr="00F442D5">
        <w:rPr>
          <w:rFonts w:ascii="Helvetica" w:eastAsia="Times New Roman" w:hAnsi="Helvetica" w:cs="Helvetica"/>
          <w:color w:val="333333"/>
          <w:sz w:val="21"/>
          <w:szCs w:val="21"/>
          <w:lang w:eastAsia="tr-TR"/>
        </w:rPr>
        <w:t> adresinden öğrenci otomasyon sistemine </w:t>
      </w:r>
      <w:r w:rsidRPr="00F442D5">
        <w:rPr>
          <w:rFonts w:ascii="Helvetica" w:eastAsia="Times New Roman" w:hAnsi="Helvetica" w:cs="Helvetica"/>
          <w:b/>
          <w:bCs/>
          <w:color w:val="FF0000"/>
          <w:sz w:val="21"/>
          <w:szCs w:val="21"/>
          <w:u w:val="single"/>
          <w:lang w:eastAsia="tr-TR"/>
        </w:rPr>
        <w:t>Kullanıcı adı: </w:t>
      </w:r>
      <w:r w:rsidRPr="00F442D5">
        <w:rPr>
          <w:rFonts w:ascii="Helvetica" w:eastAsia="Times New Roman" w:hAnsi="Helvetica" w:cs="Helvetica"/>
          <w:b/>
          <w:bCs/>
          <w:color w:val="FF0000"/>
          <w:sz w:val="21"/>
          <w:szCs w:val="21"/>
          <w:lang w:eastAsia="tr-TR"/>
        </w:rPr>
        <w:t>Öğrenci Numarası</w:t>
      </w:r>
      <w:r w:rsidRPr="00F442D5">
        <w:rPr>
          <w:rFonts w:ascii="Helvetica" w:eastAsia="Times New Roman" w:hAnsi="Helvetica" w:cs="Helvetica"/>
          <w:color w:val="FF0000"/>
          <w:sz w:val="21"/>
          <w:szCs w:val="21"/>
          <w:lang w:eastAsia="tr-TR"/>
        </w:rPr>
        <w:t> </w:t>
      </w:r>
      <w:r w:rsidRPr="00F442D5">
        <w:rPr>
          <w:rFonts w:ascii="Helvetica" w:eastAsia="Times New Roman" w:hAnsi="Helvetica" w:cs="Helvetica"/>
          <w:color w:val="333333"/>
          <w:sz w:val="21"/>
          <w:szCs w:val="21"/>
          <w:lang w:eastAsia="tr-TR"/>
        </w:rPr>
        <w:t>ve</w:t>
      </w:r>
      <w:r w:rsidRPr="00F442D5">
        <w:rPr>
          <w:rFonts w:ascii="Helvetica" w:eastAsia="Times New Roman" w:hAnsi="Helvetica" w:cs="Helvetica"/>
          <w:color w:val="FF0000"/>
          <w:sz w:val="21"/>
          <w:szCs w:val="21"/>
          <w:lang w:eastAsia="tr-TR"/>
        </w:rPr>
        <w:t> </w:t>
      </w:r>
      <w:r w:rsidRPr="00F442D5">
        <w:rPr>
          <w:rFonts w:ascii="Helvetica" w:eastAsia="Times New Roman" w:hAnsi="Helvetica" w:cs="Helvetica"/>
          <w:b/>
          <w:bCs/>
          <w:color w:val="FF0000"/>
          <w:sz w:val="21"/>
          <w:szCs w:val="21"/>
          <w:u w:val="single"/>
          <w:lang w:eastAsia="tr-TR"/>
        </w:rPr>
        <w:t>Şifre:</w:t>
      </w:r>
      <w:r w:rsidRPr="00F442D5">
        <w:rPr>
          <w:rFonts w:ascii="Helvetica" w:eastAsia="Times New Roman" w:hAnsi="Helvetica" w:cs="Helvetica"/>
          <w:color w:val="FF0000"/>
          <w:sz w:val="21"/>
          <w:szCs w:val="21"/>
          <w:lang w:eastAsia="tr-TR"/>
        </w:rPr>
        <w:t> </w:t>
      </w:r>
      <w:r w:rsidRPr="00F442D5">
        <w:rPr>
          <w:rFonts w:ascii="Helvetica" w:eastAsia="Times New Roman" w:hAnsi="Helvetica" w:cs="Helvetica"/>
          <w:b/>
          <w:bCs/>
          <w:color w:val="FF0000"/>
          <w:sz w:val="21"/>
          <w:szCs w:val="21"/>
          <w:lang w:eastAsia="tr-TR"/>
        </w:rPr>
        <w:t>T.C Numarası</w:t>
      </w:r>
      <w:r w:rsidRPr="00F442D5">
        <w:rPr>
          <w:rFonts w:ascii="Helvetica" w:eastAsia="Times New Roman" w:hAnsi="Helvetica" w:cs="Helvetica"/>
          <w:color w:val="333333"/>
          <w:sz w:val="21"/>
          <w:szCs w:val="21"/>
          <w:lang w:eastAsia="tr-TR"/>
        </w:rPr>
        <w:t> ile giriş yapabilirler.</w:t>
      </w:r>
    </w:p>
    <w:tbl>
      <w:tblPr>
        <w:tblW w:w="96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15"/>
      </w:tblGrid>
      <w:tr w:rsidR="00F442D5" w:rsidRPr="00F442D5" w:rsidTr="00F442D5">
        <w:trPr>
          <w:jc w:val="center"/>
        </w:trPr>
        <w:tc>
          <w:tcPr>
            <w:tcW w:w="9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42D5" w:rsidRPr="00F442D5" w:rsidRDefault="00F442D5" w:rsidP="00F442D5">
            <w:pPr>
              <w:spacing w:after="150" w:line="240" w:lineRule="auto"/>
              <w:jc w:val="center"/>
              <w:rPr>
                <w:rFonts w:ascii="Helvetica" w:eastAsia="Times New Roman" w:hAnsi="Helvetica" w:cs="Helvetica"/>
                <w:color w:val="333333"/>
                <w:sz w:val="21"/>
                <w:szCs w:val="21"/>
                <w:lang w:eastAsia="tr-TR"/>
              </w:rPr>
            </w:pPr>
            <w:r w:rsidRPr="00F442D5">
              <w:rPr>
                <w:rFonts w:ascii="Helvetica" w:eastAsia="Times New Roman" w:hAnsi="Helvetica" w:cs="Helvetica"/>
                <w:color w:val="333333"/>
                <w:sz w:val="21"/>
                <w:szCs w:val="21"/>
                <w:lang w:eastAsia="tr-TR"/>
              </w:rPr>
              <w:t> </w:t>
            </w:r>
          </w:p>
          <w:p w:rsidR="00F442D5" w:rsidRPr="00F442D5" w:rsidRDefault="00DA7C47" w:rsidP="00F442D5">
            <w:pPr>
              <w:spacing w:after="150" w:line="240" w:lineRule="auto"/>
              <w:jc w:val="center"/>
              <w:rPr>
                <w:rFonts w:ascii="Helvetica" w:eastAsia="Times New Roman" w:hAnsi="Helvetica" w:cs="Helvetica"/>
                <w:color w:val="333333"/>
                <w:sz w:val="21"/>
                <w:szCs w:val="21"/>
                <w:lang w:eastAsia="tr-TR"/>
              </w:rPr>
            </w:pPr>
            <w:hyperlink r:id="rId14" w:history="1">
              <w:r w:rsidR="00F442D5" w:rsidRPr="00F442D5">
                <w:rPr>
                  <w:rFonts w:ascii="Helvetica" w:eastAsia="Times New Roman" w:hAnsi="Helvetica" w:cs="Helvetica"/>
                  <w:b/>
                  <w:bCs/>
                  <w:color w:val="01AEBC"/>
                  <w:sz w:val="21"/>
                  <w:szCs w:val="21"/>
                  <w:lang w:eastAsia="tr-TR"/>
                </w:rPr>
                <w:t>Öğrenci İşleri Telefon Numaraları için TIKLAYINIZ</w:t>
              </w:r>
            </w:hyperlink>
          </w:p>
        </w:tc>
      </w:tr>
    </w:tbl>
    <w:p w:rsidR="00E86001" w:rsidRPr="00BF41A2" w:rsidRDefault="00E86001" w:rsidP="00E86001">
      <w:pPr>
        <w:pStyle w:val="ListeParagraf"/>
        <w:rPr>
          <w:rFonts w:eastAsia="Times New Roman" w:cs="Times New Roman"/>
          <w:color w:val="000000"/>
          <w:lang w:eastAsia="tr-TR"/>
        </w:rPr>
      </w:pPr>
    </w:p>
    <w:p w:rsidR="00E86001" w:rsidRPr="00BF41A2" w:rsidRDefault="00E86001" w:rsidP="00E86001">
      <w:pPr>
        <w:spacing w:after="0" w:line="240" w:lineRule="auto"/>
        <w:jc w:val="both"/>
        <w:rPr>
          <w:rFonts w:eastAsia="Times New Roman" w:cs="Times New Roman"/>
          <w:color w:val="000000"/>
          <w:lang w:eastAsia="tr-TR"/>
        </w:rPr>
      </w:pPr>
    </w:p>
    <w:p w:rsidR="001A71E6" w:rsidRPr="00BF41A2" w:rsidRDefault="001A71E6" w:rsidP="001A71E6">
      <w:pPr>
        <w:spacing w:after="0" w:line="240" w:lineRule="auto"/>
        <w:jc w:val="both"/>
        <w:rPr>
          <w:rFonts w:eastAsia="Times New Roman" w:cs="Times New Roman"/>
          <w:color w:val="000000"/>
          <w:lang w:eastAsia="tr-TR"/>
        </w:rPr>
      </w:pPr>
      <w:r w:rsidRPr="00BF41A2">
        <w:rPr>
          <w:rFonts w:eastAsia="Times New Roman" w:cs="Times New Roman"/>
          <w:color w:val="000000"/>
          <w:lang w:eastAsia="tr-TR"/>
        </w:rPr>
        <w:t> </w:t>
      </w:r>
    </w:p>
    <w:p w:rsidR="00440799" w:rsidRPr="00BF41A2" w:rsidRDefault="001A71E6" w:rsidP="00BD16EE">
      <w:pPr>
        <w:spacing w:after="0" w:line="240" w:lineRule="auto"/>
        <w:jc w:val="both"/>
        <w:rPr>
          <w:b/>
          <w:u w:val="single"/>
        </w:rPr>
      </w:pPr>
      <w:r w:rsidRPr="00BF41A2">
        <w:rPr>
          <w:rFonts w:eastAsia="Times New Roman" w:cs="Times New Roman"/>
          <w:color w:val="000000"/>
          <w:lang w:eastAsia="tr-TR"/>
        </w:rPr>
        <w:t> </w:t>
      </w:r>
    </w:p>
    <w:sectPr w:rsidR="00440799" w:rsidRPr="00BF41A2" w:rsidSect="001D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666"/>
    <w:multiLevelType w:val="hybridMultilevel"/>
    <w:tmpl w:val="8AE627A2"/>
    <w:lvl w:ilvl="0" w:tplc="C24207E8">
      <w:start w:val="1"/>
      <w:numFmt w:val="bullet"/>
      <w:lvlText w:val=""/>
      <w:lvlJc w:val="left"/>
      <w:pPr>
        <w:ind w:left="720" w:hanging="360"/>
      </w:pPr>
      <w:rPr>
        <w:rFonts w:ascii="Wingdings" w:hAnsi="Wingdings" w:hint="default"/>
        <w:color w:val="000000" w:themeColor="text1"/>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237986"/>
    <w:multiLevelType w:val="hybridMultilevel"/>
    <w:tmpl w:val="B79215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C7D2C"/>
    <w:multiLevelType w:val="multilevel"/>
    <w:tmpl w:val="933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856C5"/>
    <w:multiLevelType w:val="hybridMultilevel"/>
    <w:tmpl w:val="93E8D414"/>
    <w:lvl w:ilvl="0" w:tplc="771CFD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BB47F9B"/>
    <w:multiLevelType w:val="multilevel"/>
    <w:tmpl w:val="63A6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74F5E"/>
    <w:multiLevelType w:val="multilevel"/>
    <w:tmpl w:val="3D6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D2D42"/>
    <w:multiLevelType w:val="hybridMultilevel"/>
    <w:tmpl w:val="DE1C9434"/>
    <w:lvl w:ilvl="0" w:tplc="4BFE9FA6">
      <w:start w:val="1"/>
      <w:numFmt w:val="bullet"/>
      <w:lvlText w:val=""/>
      <w:lvlJc w:val="left"/>
      <w:pPr>
        <w:ind w:left="720" w:hanging="360"/>
      </w:pPr>
      <w:rPr>
        <w:rFonts w:ascii="Wingdings" w:hAnsi="Wingdings" w:hint="default"/>
        <w:sz w:val="28"/>
        <w:szCs w:val="28"/>
      </w:rPr>
    </w:lvl>
    <w:lvl w:ilvl="1" w:tplc="BABEB448">
      <w:start w:val="4"/>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6A1B90"/>
    <w:multiLevelType w:val="multilevel"/>
    <w:tmpl w:val="413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80A83"/>
    <w:multiLevelType w:val="hybridMultilevel"/>
    <w:tmpl w:val="E10E94A6"/>
    <w:lvl w:ilvl="0" w:tplc="75DE37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44139FA"/>
    <w:multiLevelType w:val="multilevel"/>
    <w:tmpl w:val="D11E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F5B8B"/>
    <w:multiLevelType w:val="hybridMultilevel"/>
    <w:tmpl w:val="96584C02"/>
    <w:lvl w:ilvl="0" w:tplc="64BE5B38">
      <w:start w:val="1"/>
      <w:numFmt w:val="bullet"/>
      <w:lvlText w:val=""/>
      <w:lvlJc w:val="left"/>
      <w:pPr>
        <w:ind w:left="786" w:hanging="360"/>
      </w:pPr>
      <w:rPr>
        <w:rFonts w:ascii="Wingdings" w:hAnsi="Wingdings"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424AC5"/>
    <w:multiLevelType w:val="hybridMultilevel"/>
    <w:tmpl w:val="3670BB0A"/>
    <w:lvl w:ilvl="0" w:tplc="EB747566">
      <w:start w:val="5"/>
      <w:numFmt w:val="bullet"/>
      <w:lvlText w:val="-"/>
      <w:lvlJc w:val="left"/>
      <w:pPr>
        <w:ind w:left="1800" w:hanging="360"/>
      </w:pPr>
      <w:rPr>
        <w:rFonts w:ascii="Calibri" w:eastAsia="Times New Roman" w:hAnsi="Calibri"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4AE4643E"/>
    <w:multiLevelType w:val="hybridMultilevel"/>
    <w:tmpl w:val="FDE85A06"/>
    <w:lvl w:ilvl="0" w:tplc="052A751A">
      <w:start w:val="1"/>
      <w:numFmt w:val="lowerLetter"/>
      <w:lvlText w:val="%1)"/>
      <w:lvlJc w:val="left"/>
      <w:pPr>
        <w:ind w:left="1211" w:hanging="360"/>
      </w:pPr>
      <w:rPr>
        <w:rFonts w:eastAsiaTheme="minorHAnsi" w:cstheme="minorBidi" w:hint="default"/>
        <w:color w:val="auto"/>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FDD291C"/>
    <w:multiLevelType w:val="multilevel"/>
    <w:tmpl w:val="99B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57589"/>
    <w:multiLevelType w:val="hybridMultilevel"/>
    <w:tmpl w:val="9AF65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CB570E"/>
    <w:multiLevelType w:val="multilevel"/>
    <w:tmpl w:val="E94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62515"/>
    <w:multiLevelType w:val="hybridMultilevel"/>
    <w:tmpl w:val="7AF0AF36"/>
    <w:lvl w:ilvl="0" w:tplc="83D4BE78">
      <w:start w:val="1"/>
      <w:numFmt w:val="lowerLetter"/>
      <w:lvlText w:val="%1-"/>
      <w:lvlJc w:val="left"/>
      <w:pPr>
        <w:ind w:left="1440" w:hanging="360"/>
      </w:pPr>
      <w:rPr>
        <w:rFonts w:eastAsiaTheme="minorHAnsi" w:cstheme="minorBidi" w:hint="default"/>
        <w:color w:val="auto"/>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EA22870"/>
    <w:multiLevelType w:val="hybridMultilevel"/>
    <w:tmpl w:val="A462B5FC"/>
    <w:lvl w:ilvl="0" w:tplc="ECDA1DE8">
      <w:start w:val="1"/>
      <w:numFmt w:val="decimal"/>
      <w:lvlText w:val="%1-"/>
      <w:lvlJc w:val="left"/>
      <w:pPr>
        <w:ind w:left="1080" w:hanging="360"/>
      </w:pPr>
      <w:rPr>
        <w:rFonts w:eastAsia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273C3A"/>
    <w:multiLevelType w:val="hybridMultilevel"/>
    <w:tmpl w:val="CBD40186"/>
    <w:lvl w:ilvl="0" w:tplc="C24207E8">
      <w:start w:val="1"/>
      <w:numFmt w:val="bullet"/>
      <w:lvlText w:val=""/>
      <w:lvlJc w:val="left"/>
      <w:pPr>
        <w:ind w:left="720" w:hanging="360"/>
      </w:pPr>
      <w:rPr>
        <w:rFonts w:ascii="Wingdings" w:hAnsi="Wingdings" w:hint="default"/>
        <w:color w:val="000000" w:themeColor="text1"/>
        <w:sz w:val="24"/>
        <w:szCs w:val="24"/>
      </w:rPr>
    </w:lvl>
    <w:lvl w:ilvl="1" w:tplc="BABEB448">
      <w:start w:val="4"/>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AB21C6"/>
    <w:multiLevelType w:val="hybridMultilevel"/>
    <w:tmpl w:val="95FA35CE"/>
    <w:lvl w:ilvl="0" w:tplc="1C483EC0">
      <w:start w:val="1"/>
      <w:numFmt w:val="lowerLetter"/>
      <w:lvlText w:val="%1)"/>
      <w:lvlJc w:val="left"/>
      <w:pPr>
        <w:ind w:left="1080" w:hanging="360"/>
      </w:pPr>
      <w:rPr>
        <w:rFonts w:eastAsia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E9D4BEA"/>
    <w:multiLevelType w:val="hybridMultilevel"/>
    <w:tmpl w:val="5A8AB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E03966"/>
    <w:multiLevelType w:val="multilevel"/>
    <w:tmpl w:val="69BA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97497"/>
    <w:multiLevelType w:val="hybridMultilevel"/>
    <w:tmpl w:val="22E2B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
  </w:num>
  <w:num w:numId="4">
    <w:abstractNumId w:val="22"/>
  </w:num>
  <w:num w:numId="5">
    <w:abstractNumId w:val="14"/>
  </w:num>
  <w:num w:numId="6">
    <w:abstractNumId w:val="6"/>
  </w:num>
  <w:num w:numId="7">
    <w:abstractNumId w:val="18"/>
  </w:num>
  <w:num w:numId="8">
    <w:abstractNumId w:val="0"/>
  </w:num>
  <w:num w:numId="9">
    <w:abstractNumId w:val="8"/>
  </w:num>
  <w:num w:numId="10">
    <w:abstractNumId w:val="19"/>
  </w:num>
  <w:num w:numId="11">
    <w:abstractNumId w:val="17"/>
  </w:num>
  <w:num w:numId="12">
    <w:abstractNumId w:val="12"/>
  </w:num>
  <w:num w:numId="13">
    <w:abstractNumId w:val="16"/>
  </w:num>
  <w:num w:numId="14">
    <w:abstractNumId w:val="11"/>
  </w:num>
  <w:num w:numId="15">
    <w:abstractNumId w:val="3"/>
  </w:num>
  <w:num w:numId="16">
    <w:abstractNumId w:val="2"/>
  </w:num>
  <w:num w:numId="17">
    <w:abstractNumId w:val="5"/>
  </w:num>
  <w:num w:numId="18">
    <w:abstractNumId w:val="7"/>
  </w:num>
  <w:num w:numId="19">
    <w:abstractNumId w:val="4"/>
  </w:num>
  <w:num w:numId="20">
    <w:abstractNumId w:val="9"/>
  </w:num>
  <w:num w:numId="21">
    <w:abstractNumId w:val="13"/>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E6"/>
    <w:rsid w:val="00016FF8"/>
    <w:rsid w:val="00020414"/>
    <w:rsid w:val="000210E7"/>
    <w:rsid w:val="00057EDE"/>
    <w:rsid w:val="000610E6"/>
    <w:rsid w:val="000D47C2"/>
    <w:rsid w:val="000E628B"/>
    <w:rsid w:val="000F1118"/>
    <w:rsid w:val="00107684"/>
    <w:rsid w:val="00131B5E"/>
    <w:rsid w:val="001339FE"/>
    <w:rsid w:val="00143FAA"/>
    <w:rsid w:val="001473C9"/>
    <w:rsid w:val="00150496"/>
    <w:rsid w:val="00177A5E"/>
    <w:rsid w:val="0019015B"/>
    <w:rsid w:val="001A00A6"/>
    <w:rsid w:val="001A71E6"/>
    <w:rsid w:val="001C3742"/>
    <w:rsid w:val="001D03C7"/>
    <w:rsid w:val="001D3C9A"/>
    <w:rsid w:val="001F2EA6"/>
    <w:rsid w:val="002470EC"/>
    <w:rsid w:val="002476FE"/>
    <w:rsid w:val="00253235"/>
    <w:rsid w:val="002D68A5"/>
    <w:rsid w:val="002E745F"/>
    <w:rsid w:val="0030044F"/>
    <w:rsid w:val="00310C20"/>
    <w:rsid w:val="0031573E"/>
    <w:rsid w:val="00353C68"/>
    <w:rsid w:val="00402CCD"/>
    <w:rsid w:val="004210AA"/>
    <w:rsid w:val="00430B2A"/>
    <w:rsid w:val="00436CF4"/>
    <w:rsid w:val="00440799"/>
    <w:rsid w:val="004442DA"/>
    <w:rsid w:val="00454B1B"/>
    <w:rsid w:val="004A3832"/>
    <w:rsid w:val="004F0C76"/>
    <w:rsid w:val="005006C1"/>
    <w:rsid w:val="0050329C"/>
    <w:rsid w:val="005051AF"/>
    <w:rsid w:val="005215F2"/>
    <w:rsid w:val="00543F02"/>
    <w:rsid w:val="00563CBC"/>
    <w:rsid w:val="005732C2"/>
    <w:rsid w:val="005779AA"/>
    <w:rsid w:val="00625324"/>
    <w:rsid w:val="00636ADF"/>
    <w:rsid w:val="00667D79"/>
    <w:rsid w:val="00686B93"/>
    <w:rsid w:val="006C32F9"/>
    <w:rsid w:val="006E4A1C"/>
    <w:rsid w:val="0072471B"/>
    <w:rsid w:val="0072798E"/>
    <w:rsid w:val="00740D59"/>
    <w:rsid w:val="0074154F"/>
    <w:rsid w:val="00752959"/>
    <w:rsid w:val="0078010E"/>
    <w:rsid w:val="007833A7"/>
    <w:rsid w:val="00794CCE"/>
    <w:rsid w:val="007C7DBF"/>
    <w:rsid w:val="007F4212"/>
    <w:rsid w:val="007F50C1"/>
    <w:rsid w:val="007F75D3"/>
    <w:rsid w:val="00802461"/>
    <w:rsid w:val="00805309"/>
    <w:rsid w:val="00814C62"/>
    <w:rsid w:val="0083028D"/>
    <w:rsid w:val="00850840"/>
    <w:rsid w:val="008536B2"/>
    <w:rsid w:val="00864CD0"/>
    <w:rsid w:val="00870B75"/>
    <w:rsid w:val="008A4A2A"/>
    <w:rsid w:val="008B1638"/>
    <w:rsid w:val="008D4A45"/>
    <w:rsid w:val="008F1F3B"/>
    <w:rsid w:val="00912701"/>
    <w:rsid w:val="00921F16"/>
    <w:rsid w:val="009407A3"/>
    <w:rsid w:val="00950F04"/>
    <w:rsid w:val="009705D1"/>
    <w:rsid w:val="00975079"/>
    <w:rsid w:val="009942AB"/>
    <w:rsid w:val="009B46FC"/>
    <w:rsid w:val="009C2229"/>
    <w:rsid w:val="009E5EB7"/>
    <w:rsid w:val="009E722B"/>
    <w:rsid w:val="00A5206D"/>
    <w:rsid w:val="00A53EBA"/>
    <w:rsid w:val="00A71BDA"/>
    <w:rsid w:val="00A84B61"/>
    <w:rsid w:val="00AD23DC"/>
    <w:rsid w:val="00B2670D"/>
    <w:rsid w:val="00B602C1"/>
    <w:rsid w:val="00B8111C"/>
    <w:rsid w:val="00B9753E"/>
    <w:rsid w:val="00BA2B90"/>
    <w:rsid w:val="00BB23AA"/>
    <w:rsid w:val="00BB2D56"/>
    <w:rsid w:val="00BC3766"/>
    <w:rsid w:val="00BC600D"/>
    <w:rsid w:val="00BD16EE"/>
    <w:rsid w:val="00BF41A2"/>
    <w:rsid w:val="00C054B9"/>
    <w:rsid w:val="00C05EA4"/>
    <w:rsid w:val="00C10576"/>
    <w:rsid w:val="00C21A14"/>
    <w:rsid w:val="00C24829"/>
    <w:rsid w:val="00C54EB0"/>
    <w:rsid w:val="00C65A07"/>
    <w:rsid w:val="00C94017"/>
    <w:rsid w:val="00CE4F9F"/>
    <w:rsid w:val="00CF4EE2"/>
    <w:rsid w:val="00D203F3"/>
    <w:rsid w:val="00D555FF"/>
    <w:rsid w:val="00D74EF4"/>
    <w:rsid w:val="00DA7C47"/>
    <w:rsid w:val="00DB0E00"/>
    <w:rsid w:val="00DB2061"/>
    <w:rsid w:val="00DB551E"/>
    <w:rsid w:val="00DC0F49"/>
    <w:rsid w:val="00DC510B"/>
    <w:rsid w:val="00DC51A9"/>
    <w:rsid w:val="00DF540C"/>
    <w:rsid w:val="00E12ACE"/>
    <w:rsid w:val="00E209AF"/>
    <w:rsid w:val="00E44993"/>
    <w:rsid w:val="00E54318"/>
    <w:rsid w:val="00E550FB"/>
    <w:rsid w:val="00E56896"/>
    <w:rsid w:val="00E60A73"/>
    <w:rsid w:val="00E7275B"/>
    <w:rsid w:val="00E86001"/>
    <w:rsid w:val="00E92457"/>
    <w:rsid w:val="00E92D06"/>
    <w:rsid w:val="00EA4A82"/>
    <w:rsid w:val="00EB5342"/>
    <w:rsid w:val="00F442D5"/>
    <w:rsid w:val="00F87BBB"/>
    <w:rsid w:val="00F94C1F"/>
    <w:rsid w:val="00FB65FB"/>
    <w:rsid w:val="00FF2F6A"/>
    <w:rsid w:val="00FF6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D51B"/>
  <w15:docId w15:val="{B3CA6D31-C12B-4A4A-8005-B7A6F59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C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0576"/>
    <w:rPr>
      <w:color w:val="0000FF" w:themeColor="hyperlink"/>
      <w:u w:val="single"/>
    </w:rPr>
  </w:style>
  <w:style w:type="paragraph" w:styleId="BalonMetni">
    <w:name w:val="Balloon Text"/>
    <w:basedOn w:val="Normal"/>
    <w:link w:val="BalonMetniChar"/>
    <w:uiPriority w:val="99"/>
    <w:semiHidden/>
    <w:unhideWhenUsed/>
    <w:rsid w:val="00636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ADF"/>
    <w:rPr>
      <w:rFonts w:ascii="Tahoma" w:hAnsi="Tahoma" w:cs="Tahoma"/>
      <w:sz w:val="16"/>
      <w:szCs w:val="16"/>
    </w:rPr>
  </w:style>
  <w:style w:type="paragraph" w:styleId="ListeParagraf">
    <w:name w:val="List Paragraph"/>
    <w:basedOn w:val="Normal"/>
    <w:uiPriority w:val="34"/>
    <w:qFormat/>
    <w:rsid w:val="006E4A1C"/>
    <w:pPr>
      <w:ind w:left="720"/>
      <w:contextualSpacing/>
    </w:pPr>
  </w:style>
  <w:style w:type="paragraph" w:customStyle="1" w:styleId="Default">
    <w:name w:val="Default"/>
    <w:rsid w:val="007F4212"/>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17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orta">
    <w:name w:val="listparagraphcxsporta"/>
    <w:basedOn w:val="Normal"/>
    <w:rsid w:val="00436C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BD1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791">
      <w:bodyDiv w:val="1"/>
      <w:marLeft w:val="0"/>
      <w:marRight w:val="0"/>
      <w:marTop w:val="0"/>
      <w:marBottom w:val="0"/>
      <w:divBdr>
        <w:top w:val="none" w:sz="0" w:space="0" w:color="auto"/>
        <w:left w:val="none" w:sz="0" w:space="0" w:color="auto"/>
        <w:bottom w:val="none" w:sz="0" w:space="0" w:color="auto"/>
        <w:right w:val="none" w:sz="0" w:space="0" w:color="auto"/>
      </w:divBdr>
    </w:div>
    <w:div w:id="84621161">
      <w:bodyDiv w:val="1"/>
      <w:marLeft w:val="0"/>
      <w:marRight w:val="0"/>
      <w:marTop w:val="0"/>
      <w:marBottom w:val="0"/>
      <w:divBdr>
        <w:top w:val="none" w:sz="0" w:space="0" w:color="auto"/>
        <w:left w:val="none" w:sz="0" w:space="0" w:color="auto"/>
        <w:bottom w:val="none" w:sz="0" w:space="0" w:color="auto"/>
        <w:right w:val="none" w:sz="0" w:space="0" w:color="auto"/>
      </w:divBdr>
      <w:divsChild>
        <w:div w:id="1509522272">
          <w:marLeft w:val="0"/>
          <w:marRight w:val="0"/>
          <w:marTop w:val="0"/>
          <w:marBottom w:val="0"/>
          <w:divBdr>
            <w:top w:val="none" w:sz="0" w:space="0" w:color="auto"/>
            <w:left w:val="none" w:sz="0" w:space="0" w:color="auto"/>
            <w:bottom w:val="none" w:sz="0" w:space="0" w:color="auto"/>
            <w:right w:val="none" w:sz="0" w:space="0" w:color="auto"/>
          </w:divBdr>
        </w:div>
        <w:div w:id="1363360954">
          <w:marLeft w:val="0"/>
          <w:marRight w:val="0"/>
          <w:marTop w:val="0"/>
          <w:marBottom w:val="0"/>
          <w:divBdr>
            <w:top w:val="none" w:sz="0" w:space="0" w:color="auto"/>
            <w:left w:val="none" w:sz="0" w:space="0" w:color="auto"/>
            <w:bottom w:val="none" w:sz="0" w:space="0" w:color="auto"/>
            <w:right w:val="none" w:sz="0" w:space="0" w:color="auto"/>
          </w:divBdr>
        </w:div>
        <w:div w:id="863054232">
          <w:marLeft w:val="0"/>
          <w:marRight w:val="0"/>
          <w:marTop w:val="0"/>
          <w:marBottom w:val="0"/>
          <w:divBdr>
            <w:top w:val="none" w:sz="0" w:space="0" w:color="auto"/>
            <w:left w:val="none" w:sz="0" w:space="0" w:color="auto"/>
            <w:bottom w:val="none" w:sz="0" w:space="0" w:color="auto"/>
            <w:right w:val="none" w:sz="0" w:space="0" w:color="auto"/>
          </w:divBdr>
        </w:div>
        <w:div w:id="1371302426">
          <w:marLeft w:val="0"/>
          <w:marRight w:val="0"/>
          <w:marTop w:val="0"/>
          <w:marBottom w:val="0"/>
          <w:divBdr>
            <w:top w:val="none" w:sz="0" w:space="0" w:color="auto"/>
            <w:left w:val="none" w:sz="0" w:space="0" w:color="auto"/>
            <w:bottom w:val="none" w:sz="0" w:space="0" w:color="auto"/>
            <w:right w:val="none" w:sz="0" w:space="0" w:color="auto"/>
          </w:divBdr>
        </w:div>
        <w:div w:id="124205747">
          <w:marLeft w:val="0"/>
          <w:marRight w:val="0"/>
          <w:marTop w:val="0"/>
          <w:marBottom w:val="0"/>
          <w:divBdr>
            <w:top w:val="none" w:sz="0" w:space="0" w:color="auto"/>
            <w:left w:val="none" w:sz="0" w:space="0" w:color="auto"/>
            <w:bottom w:val="none" w:sz="0" w:space="0" w:color="auto"/>
            <w:right w:val="none" w:sz="0" w:space="0" w:color="auto"/>
          </w:divBdr>
        </w:div>
        <w:div w:id="1963879101">
          <w:marLeft w:val="0"/>
          <w:marRight w:val="0"/>
          <w:marTop w:val="0"/>
          <w:marBottom w:val="0"/>
          <w:divBdr>
            <w:top w:val="none" w:sz="0" w:space="0" w:color="auto"/>
            <w:left w:val="none" w:sz="0" w:space="0" w:color="auto"/>
            <w:bottom w:val="none" w:sz="0" w:space="0" w:color="auto"/>
            <w:right w:val="none" w:sz="0" w:space="0" w:color="auto"/>
          </w:divBdr>
        </w:div>
        <w:div w:id="2089765824">
          <w:marLeft w:val="0"/>
          <w:marRight w:val="0"/>
          <w:marTop w:val="0"/>
          <w:marBottom w:val="0"/>
          <w:divBdr>
            <w:top w:val="none" w:sz="0" w:space="0" w:color="auto"/>
            <w:left w:val="none" w:sz="0" w:space="0" w:color="auto"/>
            <w:bottom w:val="none" w:sz="0" w:space="0" w:color="auto"/>
            <w:right w:val="none" w:sz="0" w:space="0" w:color="auto"/>
          </w:divBdr>
        </w:div>
        <w:div w:id="759375850">
          <w:marLeft w:val="0"/>
          <w:marRight w:val="0"/>
          <w:marTop w:val="0"/>
          <w:marBottom w:val="0"/>
          <w:divBdr>
            <w:top w:val="none" w:sz="0" w:space="0" w:color="auto"/>
            <w:left w:val="none" w:sz="0" w:space="0" w:color="auto"/>
            <w:bottom w:val="none" w:sz="0" w:space="0" w:color="auto"/>
            <w:right w:val="none" w:sz="0" w:space="0" w:color="auto"/>
          </w:divBdr>
        </w:div>
        <w:div w:id="1116144426">
          <w:marLeft w:val="0"/>
          <w:marRight w:val="0"/>
          <w:marTop w:val="0"/>
          <w:marBottom w:val="0"/>
          <w:divBdr>
            <w:top w:val="none" w:sz="0" w:space="0" w:color="auto"/>
            <w:left w:val="none" w:sz="0" w:space="0" w:color="auto"/>
            <w:bottom w:val="none" w:sz="0" w:space="0" w:color="auto"/>
            <w:right w:val="none" w:sz="0" w:space="0" w:color="auto"/>
          </w:divBdr>
        </w:div>
        <w:div w:id="1713991471">
          <w:marLeft w:val="0"/>
          <w:marRight w:val="0"/>
          <w:marTop w:val="0"/>
          <w:marBottom w:val="0"/>
          <w:divBdr>
            <w:top w:val="none" w:sz="0" w:space="0" w:color="auto"/>
            <w:left w:val="none" w:sz="0" w:space="0" w:color="auto"/>
            <w:bottom w:val="none" w:sz="0" w:space="0" w:color="auto"/>
            <w:right w:val="none" w:sz="0" w:space="0" w:color="auto"/>
          </w:divBdr>
        </w:div>
        <w:div w:id="119997949">
          <w:marLeft w:val="0"/>
          <w:marRight w:val="0"/>
          <w:marTop w:val="0"/>
          <w:marBottom w:val="0"/>
          <w:divBdr>
            <w:top w:val="none" w:sz="0" w:space="0" w:color="auto"/>
            <w:left w:val="none" w:sz="0" w:space="0" w:color="auto"/>
            <w:bottom w:val="none" w:sz="0" w:space="0" w:color="auto"/>
            <w:right w:val="none" w:sz="0" w:space="0" w:color="auto"/>
          </w:divBdr>
        </w:div>
        <w:div w:id="1177767150">
          <w:marLeft w:val="0"/>
          <w:marRight w:val="0"/>
          <w:marTop w:val="0"/>
          <w:marBottom w:val="0"/>
          <w:divBdr>
            <w:top w:val="none" w:sz="0" w:space="0" w:color="auto"/>
            <w:left w:val="none" w:sz="0" w:space="0" w:color="auto"/>
            <w:bottom w:val="none" w:sz="0" w:space="0" w:color="auto"/>
            <w:right w:val="none" w:sz="0" w:space="0" w:color="auto"/>
          </w:divBdr>
        </w:div>
        <w:div w:id="1454715583">
          <w:marLeft w:val="0"/>
          <w:marRight w:val="0"/>
          <w:marTop w:val="0"/>
          <w:marBottom w:val="0"/>
          <w:divBdr>
            <w:top w:val="none" w:sz="0" w:space="0" w:color="auto"/>
            <w:left w:val="none" w:sz="0" w:space="0" w:color="auto"/>
            <w:bottom w:val="none" w:sz="0" w:space="0" w:color="auto"/>
            <w:right w:val="none" w:sz="0" w:space="0" w:color="auto"/>
          </w:divBdr>
        </w:div>
        <w:div w:id="1394547326">
          <w:marLeft w:val="0"/>
          <w:marRight w:val="0"/>
          <w:marTop w:val="0"/>
          <w:marBottom w:val="0"/>
          <w:divBdr>
            <w:top w:val="none" w:sz="0" w:space="0" w:color="auto"/>
            <w:left w:val="none" w:sz="0" w:space="0" w:color="auto"/>
            <w:bottom w:val="none" w:sz="0" w:space="0" w:color="auto"/>
            <w:right w:val="none" w:sz="0" w:space="0" w:color="auto"/>
          </w:divBdr>
          <w:divsChild>
            <w:div w:id="1674794295">
              <w:marLeft w:val="0"/>
              <w:marRight w:val="0"/>
              <w:marTop w:val="0"/>
              <w:marBottom w:val="0"/>
              <w:divBdr>
                <w:top w:val="none" w:sz="0" w:space="0" w:color="auto"/>
                <w:left w:val="none" w:sz="0" w:space="0" w:color="auto"/>
                <w:bottom w:val="none" w:sz="0" w:space="0" w:color="auto"/>
                <w:right w:val="none" w:sz="0" w:space="0" w:color="auto"/>
              </w:divBdr>
            </w:div>
            <w:div w:id="1344479980">
              <w:marLeft w:val="0"/>
              <w:marRight w:val="0"/>
              <w:marTop w:val="0"/>
              <w:marBottom w:val="0"/>
              <w:divBdr>
                <w:top w:val="none" w:sz="0" w:space="0" w:color="auto"/>
                <w:left w:val="none" w:sz="0" w:space="0" w:color="auto"/>
                <w:bottom w:val="none" w:sz="0" w:space="0" w:color="auto"/>
                <w:right w:val="none" w:sz="0" w:space="0" w:color="auto"/>
              </w:divBdr>
            </w:div>
          </w:divsChild>
        </w:div>
        <w:div w:id="1859073980">
          <w:marLeft w:val="0"/>
          <w:marRight w:val="0"/>
          <w:marTop w:val="0"/>
          <w:marBottom w:val="0"/>
          <w:divBdr>
            <w:top w:val="none" w:sz="0" w:space="0" w:color="auto"/>
            <w:left w:val="none" w:sz="0" w:space="0" w:color="auto"/>
            <w:bottom w:val="none" w:sz="0" w:space="0" w:color="auto"/>
            <w:right w:val="none" w:sz="0" w:space="0" w:color="auto"/>
          </w:divBdr>
        </w:div>
        <w:div w:id="1039352972">
          <w:marLeft w:val="0"/>
          <w:marRight w:val="0"/>
          <w:marTop w:val="0"/>
          <w:marBottom w:val="0"/>
          <w:divBdr>
            <w:top w:val="none" w:sz="0" w:space="0" w:color="auto"/>
            <w:left w:val="none" w:sz="0" w:space="0" w:color="auto"/>
            <w:bottom w:val="none" w:sz="0" w:space="0" w:color="auto"/>
            <w:right w:val="none" w:sz="0" w:space="0" w:color="auto"/>
          </w:divBdr>
        </w:div>
        <w:div w:id="972251258">
          <w:marLeft w:val="0"/>
          <w:marRight w:val="0"/>
          <w:marTop w:val="0"/>
          <w:marBottom w:val="0"/>
          <w:divBdr>
            <w:top w:val="none" w:sz="0" w:space="0" w:color="auto"/>
            <w:left w:val="none" w:sz="0" w:space="0" w:color="auto"/>
            <w:bottom w:val="none" w:sz="0" w:space="0" w:color="auto"/>
            <w:right w:val="none" w:sz="0" w:space="0" w:color="auto"/>
          </w:divBdr>
        </w:div>
        <w:div w:id="1492795730">
          <w:marLeft w:val="0"/>
          <w:marRight w:val="0"/>
          <w:marTop w:val="0"/>
          <w:marBottom w:val="0"/>
          <w:divBdr>
            <w:top w:val="none" w:sz="0" w:space="0" w:color="auto"/>
            <w:left w:val="none" w:sz="0" w:space="0" w:color="auto"/>
            <w:bottom w:val="none" w:sz="0" w:space="0" w:color="auto"/>
            <w:right w:val="none" w:sz="0" w:space="0" w:color="auto"/>
          </w:divBdr>
        </w:div>
        <w:div w:id="1945380563">
          <w:marLeft w:val="0"/>
          <w:marRight w:val="0"/>
          <w:marTop w:val="0"/>
          <w:marBottom w:val="0"/>
          <w:divBdr>
            <w:top w:val="none" w:sz="0" w:space="0" w:color="auto"/>
            <w:left w:val="none" w:sz="0" w:space="0" w:color="auto"/>
            <w:bottom w:val="none" w:sz="0" w:space="0" w:color="auto"/>
            <w:right w:val="none" w:sz="0" w:space="0" w:color="auto"/>
          </w:divBdr>
        </w:div>
      </w:divsChild>
    </w:div>
    <w:div w:id="537356967">
      <w:bodyDiv w:val="1"/>
      <w:marLeft w:val="0"/>
      <w:marRight w:val="0"/>
      <w:marTop w:val="0"/>
      <w:marBottom w:val="0"/>
      <w:divBdr>
        <w:top w:val="none" w:sz="0" w:space="0" w:color="auto"/>
        <w:left w:val="none" w:sz="0" w:space="0" w:color="auto"/>
        <w:bottom w:val="none" w:sz="0" w:space="0" w:color="auto"/>
        <w:right w:val="none" w:sz="0" w:space="0" w:color="auto"/>
      </w:divBdr>
    </w:div>
    <w:div w:id="10362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ed.nku.edu.tr/" TargetMode="External"/><Relationship Id="rId13" Type="http://schemas.openxmlformats.org/officeDocument/2006/relationships/hyperlink" Target="https://ogr.nku.edu.tr/" TargetMode="External"/><Relationship Id="rId3" Type="http://schemas.openxmlformats.org/officeDocument/2006/relationships/styles" Target="styles.xml"/><Relationship Id="rId7" Type="http://schemas.openxmlformats.org/officeDocument/2006/relationships/hyperlink" Target="http://ydyo.nku.edu.tr/" TargetMode="External"/><Relationship Id="rId12" Type="http://schemas.openxmlformats.org/officeDocument/2006/relationships/hyperlink" Target="https://euniversite.nku.edu.tr/kullanicidosyalari/2490/files/Tekirda%c4%9f%20Nam%c4%b1k%20Kemal%20%c3%9cniversitesi%20%c3%96nlisans%20ve%20Lisans%20Muafiyet%20ve%20I%cc%87ntibak%20I%cc%87s%cc%a7lemleri%20Yo%cc%88nerges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dyo@nku.edu.tr" TargetMode="External"/><Relationship Id="rId11" Type="http://schemas.openxmlformats.org/officeDocument/2006/relationships/hyperlink" Target="http://ogr.nku.edu.tr/giri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gr.nku.edu.tr/giris.php" TargetMode="External"/><Relationship Id="rId4" Type="http://schemas.openxmlformats.org/officeDocument/2006/relationships/settings" Target="settings.xml"/><Relationship Id="rId9" Type="http://schemas.openxmlformats.org/officeDocument/2006/relationships/hyperlink" Target="http://ilahiyat.nku.edu.tr/" TargetMode="External"/><Relationship Id="rId14" Type="http://schemas.openxmlformats.org/officeDocument/2006/relationships/hyperlink" Target="http://bhi.nku.edu.tr/basinyonetim/resim/images/editorresimleri/2490/files/Akademik%20Birim%20%C3%96%C4%9Frenci%20%C4%B0%C5%9Fleri%20%C4%B0leti%C5%9Fim%20Bilgileri.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E26A-AF86-4CE9-A165-EB8CB747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dc:creator>
  <cp:lastModifiedBy>rdogru</cp:lastModifiedBy>
  <cp:revision>6</cp:revision>
  <cp:lastPrinted>2015-07-14T08:42:00Z</cp:lastPrinted>
  <dcterms:created xsi:type="dcterms:W3CDTF">2019-09-19T12:39:00Z</dcterms:created>
  <dcterms:modified xsi:type="dcterms:W3CDTF">2019-09-19T13:01:00Z</dcterms:modified>
</cp:coreProperties>
</file>