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0F" w:rsidRPr="001A0F06" w:rsidRDefault="002A623E" w:rsidP="001A0F06">
      <w:pPr>
        <w:pStyle w:val="AralkYok"/>
        <w:jc w:val="center"/>
        <w:rPr>
          <w:b/>
        </w:rPr>
      </w:pPr>
      <w:r>
        <w:rPr>
          <w:b/>
        </w:rPr>
        <w:t>İNTÖRN MÜHENDİSLİK YERLEŞTİRME SONUÇLARI</w:t>
      </w:r>
    </w:p>
    <w:tbl>
      <w:tblPr>
        <w:tblW w:w="0" w:type="auto"/>
        <w:jc w:val="center"/>
        <w:tblInd w:w="-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8685"/>
      </w:tblGrid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 w:rsidP="001A0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FİRMA AÇIK ADI 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984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YERLEŞTİRİLEN ÖĞRENCİLER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 GIDA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SAN. TİC. A.Ş. SAN. TİC.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0B55F6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MERVE AKMEŞE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DANONE TİKVEŞLİ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GIDA VE İÇECEK 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0B55F6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ASLIHAN KARASU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BAHÇIVAN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GIDA SAN. TİC.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0B55F6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BİHTER TÜRKEŞ, MERVE TÜRKELİ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PEPSİ COLA FRUKO MEŞRUBAT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SAN. LTD. ŞTİ.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0B55F6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SÜMEYYE ÖCAL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cs="Times New Roman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 w:rsidP="000B55F6">
            <w:pPr>
              <w:spacing w:after="0"/>
              <w:rPr>
                <w:rFonts w:cs="Times New Roman"/>
              </w:rPr>
            </w:pP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BEL KARPER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GIDA SAN. TİC.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0B55F6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 TÜRKSEL, ZEYNEP YEMENİCİ, FİRDEVS AKBOĞA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ÖZSOY UNLU MAMÜLLER GIDA SAN TİC.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 w:rsidP="00FE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YILDIZ HOLDİNG CONTINENTAL CONFECTIONERY</w:t>
            </w:r>
            <w:r w:rsidR="00FE4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SEÇİL ÇIBIK, SIDIKA AKIN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EKSUN </w:t>
            </w:r>
            <w:r>
              <w:rPr>
                <w:rFonts w:ascii="Times New Roman" w:hAnsi="Times New Roman"/>
                <w:sz w:val="24"/>
                <w:szCs w:val="24"/>
              </w:rPr>
              <w:t>GIDA SAN TİC.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TEKİRDAĞ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TİC. LTD. ŞTİ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EZGİ YILMAZ, GAMZE BİCAN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KAANLAR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SÜT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Ş. RECEP ACAR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cs="Times New Roman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 w:rsidP="000B55F6">
            <w:pPr>
              <w:spacing w:after="0"/>
              <w:rPr>
                <w:rFonts w:cs="Times New Roman"/>
              </w:rPr>
            </w:pP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PERFETTI VAN MELLE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GIDA SAN A.Ş. 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MERVE YAŞAR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SGS SUPERVİSE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GÖZETME ETÜD KONTROL SERVİSLERİ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MANOLYA SALMAN, ÖZLEM BALCI, ŞULE DEMİR</w:t>
            </w:r>
          </w:p>
        </w:tc>
      </w:tr>
      <w:tr w:rsidR="00F2070F" w:rsidTr="00FE4249">
        <w:trPr>
          <w:trHeight w:val="283"/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THY CATERİNG DO-CO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İKRAM HİZMETLERİ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PEHLİVAN, GİZEM ÇETİN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SAADET </w:t>
            </w:r>
            <w:r>
              <w:rPr>
                <w:rFonts w:ascii="Times New Roman" w:hAnsi="Times New Roman"/>
                <w:sz w:val="24"/>
                <w:szCs w:val="24"/>
              </w:rPr>
              <w:t>GIDA PAZARLAMA SAN. TİC. A.Ş. (Çikolata-Şekerleme)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ECMEL SONKAYA, GÖZDE GÖKDENİZ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İSTANBUL HALK EKMEK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A.Ş.</w:t>
            </w:r>
            <w:r w:rsidR="00817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(Avrupa)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TUĞBA GÜL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ELVAN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GIDA A.Ş. (Çikolata-Şekerleme)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MERVE KIRAÇ, SÜMEYYE GÜR, AYCAN AYGÜN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MERHABA GIDA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UNLU MAMÜLLER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BARAN YAŞAR, SEMA NUR ÖZGEN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BİOTA BİTKİSEL </w:t>
            </w:r>
            <w:r w:rsidRPr="00FC1E3C">
              <w:rPr>
                <w:rFonts w:ascii="Times New Roman" w:hAnsi="Times New Roman"/>
                <w:sz w:val="24"/>
                <w:szCs w:val="24"/>
              </w:rPr>
              <w:t>İLAÇ VE KOZMETİK LAB. A.Ş.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NANOLAB </w:t>
            </w:r>
            <w:r w:rsidR="00FE4249">
              <w:rPr>
                <w:rFonts w:ascii="Times New Roman" w:hAnsi="Times New Roman"/>
                <w:sz w:val="24"/>
                <w:szCs w:val="24"/>
              </w:rPr>
              <w:t>LAB. HİZ.</w:t>
            </w:r>
            <w:r w:rsidRPr="00E8369B">
              <w:rPr>
                <w:rFonts w:ascii="Times New Roman" w:hAnsi="Times New Roman"/>
                <w:sz w:val="24"/>
                <w:szCs w:val="24"/>
              </w:rPr>
              <w:t xml:space="preserve"> KİMYA GIDA SAN. TİC. A.Ş.</w:t>
            </w:r>
            <w:r w:rsidR="00E8369B" w:rsidRPr="00E8369B">
              <w:rPr>
                <w:rFonts w:ascii="Times New Roman" w:hAnsi="Times New Roman"/>
                <w:sz w:val="24"/>
                <w:szCs w:val="24"/>
              </w:rPr>
              <w:t xml:space="preserve"> İST</w:t>
            </w:r>
            <w:r w:rsidR="00FE4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81766D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SERPİL NAZLICAN AYDOĞMUŞ, ECE BAKMAZ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BESLER </w:t>
            </w:r>
            <w:r w:rsidRPr="00E8369B">
              <w:rPr>
                <w:rFonts w:ascii="Times New Roman" w:hAnsi="Times New Roman"/>
                <w:sz w:val="24"/>
                <w:szCs w:val="24"/>
              </w:rPr>
              <w:t>GIDA VE KİMYA SANAYİİ VE TİC. A.Ş. (Bitkisel Yağ)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E8369B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TUĞBA KARATAŞ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NANOLAB</w:t>
            </w:r>
            <w:r w:rsidR="00FE4249">
              <w:rPr>
                <w:rFonts w:ascii="Times New Roman" w:hAnsi="Times New Roman"/>
                <w:sz w:val="24"/>
                <w:szCs w:val="24"/>
              </w:rPr>
              <w:t xml:space="preserve"> LAB. HİZ. </w:t>
            </w:r>
            <w:r>
              <w:rPr>
                <w:rFonts w:ascii="Times New Roman" w:hAnsi="Times New Roman"/>
                <w:sz w:val="24"/>
                <w:szCs w:val="24"/>
              </w:rPr>
              <w:t>KİMYA GIDA SAN. TİC. A.Ş.</w:t>
            </w:r>
            <w:r w:rsidR="00E8369B">
              <w:rPr>
                <w:rFonts w:ascii="Times New Roman" w:hAnsi="Times New Roman"/>
                <w:sz w:val="24"/>
                <w:szCs w:val="24"/>
              </w:rPr>
              <w:t xml:space="preserve"> EDİRNE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E4249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SİMGE ÖZTÜRK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KAYA KARDEŞLER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SÜT ÜRÜNLERİ SAN. TİC.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E4249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KADER DALGA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TAYAŞ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GIDA SAN. TİC. A.Ş. (Çikolata-Şekerleme)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E4249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GÜNGÖREN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AROMSA</w:t>
            </w:r>
            <w:r w:rsidR="00FE4249">
              <w:rPr>
                <w:rFonts w:ascii="Times New Roman" w:hAnsi="Times New Roman"/>
                <w:sz w:val="24"/>
                <w:szCs w:val="24"/>
              </w:rPr>
              <w:t xml:space="preserve"> BESİN AROMA VE KATKI MAD.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SAN. TİC.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E4249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KÜBRA ABAY, GÖKÇE ŞANOĞLU, BEGÜM DEVELİOĞLU, EREN KÜÇÜKBAŞ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AK GIDA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PAMUKOVA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112096" w:rsidP="000B55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Protokol bekleniyor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BESAŞ BURSA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EKMEK ve BESİN SAN. TİC.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112096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 UNAT</w:t>
            </w:r>
          </w:p>
        </w:tc>
      </w:tr>
      <w:tr w:rsidR="00F2070F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F20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YÖRSAN </w:t>
            </w:r>
            <w:r>
              <w:rPr>
                <w:rFonts w:ascii="Times New Roman" w:hAnsi="Times New Roman"/>
                <w:sz w:val="24"/>
                <w:szCs w:val="24"/>
              </w:rPr>
              <w:t>GIDA MAM. SAN. TİC.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70F" w:rsidRDefault="00112096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DİLAN TEMEL</w:t>
            </w:r>
          </w:p>
        </w:tc>
      </w:tr>
      <w:tr w:rsidR="00112096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96" w:rsidRDefault="00F96C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İREKS </w:t>
            </w:r>
            <w:r w:rsidRPr="00F96CB7">
              <w:rPr>
                <w:rFonts w:ascii="Times New Roman" w:hAnsi="Times New Roman"/>
                <w:sz w:val="24"/>
                <w:szCs w:val="24"/>
              </w:rPr>
              <w:t>GIDA A.Ş.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96" w:rsidRDefault="00F96CB7" w:rsidP="000B55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KÜBRA ÇELİK</w:t>
            </w:r>
          </w:p>
        </w:tc>
      </w:tr>
      <w:tr w:rsidR="00112096" w:rsidTr="00FE4249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96" w:rsidRDefault="001120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96" w:rsidRDefault="00112096" w:rsidP="000B55F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64FD" w:rsidRDefault="007C64FD"/>
    <w:sectPr w:rsidR="007C64FD" w:rsidSect="00F2070F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070F"/>
    <w:rsid w:val="000B55F6"/>
    <w:rsid w:val="00112096"/>
    <w:rsid w:val="001A0F06"/>
    <w:rsid w:val="002A623E"/>
    <w:rsid w:val="002F4D5E"/>
    <w:rsid w:val="007C64FD"/>
    <w:rsid w:val="007F2AEF"/>
    <w:rsid w:val="0081766D"/>
    <w:rsid w:val="00984BC7"/>
    <w:rsid w:val="00E8369B"/>
    <w:rsid w:val="00F2070F"/>
    <w:rsid w:val="00F96CB7"/>
    <w:rsid w:val="00FC1E3C"/>
    <w:rsid w:val="00FE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2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14</cp:revision>
  <cp:lastPrinted>2017-12-06T11:25:00Z</cp:lastPrinted>
  <dcterms:created xsi:type="dcterms:W3CDTF">2017-12-06T11:24:00Z</dcterms:created>
  <dcterms:modified xsi:type="dcterms:W3CDTF">2017-12-06T12:36:00Z</dcterms:modified>
</cp:coreProperties>
</file>